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83" w:rsidRPr="00276C03" w:rsidRDefault="006F5183" w:rsidP="006F5183">
      <w:pPr>
        <w:pStyle w:val="Zhlavie30"/>
        <w:keepNext/>
        <w:keepLines/>
        <w:shd w:val="clear" w:color="auto" w:fill="auto"/>
        <w:spacing w:after="0" w:line="160" w:lineRule="atLeast"/>
        <w:rPr>
          <w:rFonts w:ascii="Times New Roman" w:hAnsi="Times New Roman" w:cs="Times New Roman"/>
          <w:b/>
          <w:sz w:val="20"/>
          <w:szCs w:val="20"/>
        </w:rPr>
      </w:pPr>
      <w:bookmarkStart w:id="0" w:name="bookmark1"/>
      <w:r w:rsidRPr="00276C03">
        <w:rPr>
          <w:rFonts w:ascii="Times New Roman" w:hAnsi="Times New Roman" w:cs="Times New Roman"/>
          <w:b/>
          <w:sz w:val="20"/>
          <w:szCs w:val="20"/>
        </w:rPr>
        <w:t>ZMLUVA O POZEMKOVOM SPOLOČENSTVE</w:t>
      </w:r>
    </w:p>
    <w:p w:rsidR="006F5183" w:rsidRPr="00276C03" w:rsidRDefault="006F5183" w:rsidP="006F5183">
      <w:pPr>
        <w:pStyle w:val="Zhlavie30"/>
        <w:keepNext/>
        <w:keepLines/>
        <w:shd w:val="clear" w:color="auto" w:fill="auto"/>
        <w:spacing w:after="0" w:line="160" w:lineRule="atLeast"/>
        <w:rPr>
          <w:rFonts w:ascii="Times New Roman" w:hAnsi="Times New Roman" w:cs="Times New Roman"/>
          <w:sz w:val="20"/>
          <w:szCs w:val="20"/>
        </w:rPr>
      </w:pPr>
    </w:p>
    <w:p w:rsidR="006F5183" w:rsidRPr="00276C03" w:rsidRDefault="006F5183" w:rsidP="006F5183">
      <w:pPr>
        <w:pStyle w:val="Zhlavie10"/>
        <w:keepNext/>
        <w:keepLines/>
        <w:shd w:val="clear" w:color="auto" w:fill="auto"/>
        <w:spacing w:before="0" w:after="0" w:line="160" w:lineRule="atLeast"/>
        <w:rPr>
          <w:rFonts w:ascii="Times New Roman" w:hAnsi="Times New Roman" w:cs="Times New Roman"/>
          <w:sz w:val="20"/>
          <w:szCs w:val="20"/>
        </w:rPr>
      </w:pPr>
      <w:bookmarkStart w:id="1" w:name="bookmark2"/>
      <w:bookmarkEnd w:id="0"/>
      <w:r w:rsidRPr="00276C03">
        <w:rPr>
          <w:rFonts w:ascii="Times New Roman" w:hAnsi="Times New Roman" w:cs="Times New Roman"/>
          <w:sz w:val="20"/>
          <w:szCs w:val="20"/>
        </w:rPr>
        <w:t>Názov:</w:t>
      </w:r>
      <w:r w:rsidR="000F0DD9">
        <w:rPr>
          <w:rFonts w:ascii="Times New Roman" w:hAnsi="Times New Roman" w:cs="Times New Roman"/>
          <w:sz w:val="20"/>
          <w:szCs w:val="20"/>
        </w:rPr>
        <w:t xml:space="preserve"> KOMPOSESORÁT NESLUŠA pozemkové spoločenstvo</w:t>
      </w:r>
    </w:p>
    <w:p w:rsidR="006F5183" w:rsidRPr="00276C03" w:rsidRDefault="006F5183" w:rsidP="006F5183">
      <w:pPr>
        <w:pStyle w:val="Zhlavie10"/>
        <w:keepNext/>
        <w:keepLines/>
        <w:shd w:val="clear" w:color="auto" w:fill="auto"/>
        <w:spacing w:before="0" w:after="0" w:line="160" w:lineRule="atLeast"/>
        <w:rPr>
          <w:rFonts w:ascii="Times New Roman" w:hAnsi="Times New Roman" w:cs="Times New Roman"/>
          <w:sz w:val="20"/>
          <w:szCs w:val="20"/>
        </w:rPr>
      </w:pPr>
      <w:r w:rsidRPr="00276C03">
        <w:rPr>
          <w:rFonts w:ascii="Times New Roman" w:hAnsi="Times New Roman" w:cs="Times New Roman"/>
          <w:sz w:val="20"/>
          <w:szCs w:val="20"/>
        </w:rPr>
        <w:t>Sídlo:</w:t>
      </w:r>
      <w:r w:rsidR="000F0DD9">
        <w:rPr>
          <w:rFonts w:ascii="Times New Roman" w:hAnsi="Times New Roman" w:cs="Times New Roman"/>
          <w:sz w:val="20"/>
          <w:szCs w:val="20"/>
        </w:rPr>
        <w:t xml:space="preserve"> 023 41 Nesluša 171</w:t>
      </w:r>
    </w:p>
    <w:bookmarkEnd w:id="1"/>
    <w:p w:rsidR="006F5183" w:rsidRPr="00276C03" w:rsidRDefault="006F5183" w:rsidP="006F5183">
      <w:pPr>
        <w:pStyle w:val="Zkladntext3"/>
        <w:shd w:val="clear" w:color="auto" w:fill="auto"/>
        <w:spacing w:line="160" w:lineRule="atLeast"/>
        <w:ind w:firstLine="0"/>
        <w:rPr>
          <w:rFonts w:ascii="Times New Roman" w:hAnsi="Times New Roman" w:cs="Times New Roman"/>
          <w:sz w:val="20"/>
          <w:szCs w:val="20"/>
        </w:rPr>
      </w:pPr>
    </w:p>
    <w:p w:rsidR="006F5183" w:rsidRPr="00276C03" w:rsidRDefault="006F5183" w:rsidP="006F5183">
      <w:pPr>
        <w:pStyle w:val="Zkladntext3"/>
        <w:shd w:val="clear" w:color="auto" w:fill="auto"/>
        <w:spacing w:line="160" w:lineRule="atLeast"/>
        <w:ind w:firstLine="0"/>
        <w:rPr>
          <w:rFonts w:ascii="Times New Roman" w:hAnsi="Times New Roman" w:cs="Times New Roman"/>
          <w:sz w:val="20"/>
          <w:szCs w:val="20"/>
        </w:rPr>
      </w:pPr>
    </w:p>
    <w:p w:rsidR="006F5183" w:rsidRPr="00276C03" w:rsidRDefault="006F5183" w:rsidP="006F5183">
      <w:pPr>
        <w:pStyle w:val="Zkladntext3"/>
        <w:shd w:val="clear" w:color="auto" w:fill="auto"/>
        <w:spacing w:line="160" w:lineRule="atLeast"/>
        <w:ind w:firstLine="0"/>
        <w:rPr>
          <w:rFonts w:ascii="Times New Roman" w:hAnsi="Times New Roman" w:cs="Times New Roman"/>
          <w:sz w:val="20"/>
          <w:szCs w:val="20"/>
        </w:rPr>
      </w:pPr>
      <w:r w:rsidRPr="00276C03">
        <w:rPr>
          <w:rFonts w:ascii="Times New Roman" w:hAnsi="Times New Roman" w:cs="Times New Roman"/>
          <w:sz w:val="20"/>
          <w:szCs w:val="20"/>
        </w:rPr>
        <w:t xml:space="preserve">uzatvorená podľa § 5 a </w:t>
      </w:r>
      <w:proofErr w:type="spellStart"/>
      <w:r w:rsidRPr="00276C03">
        <w:rPr>
          <w:rFonts w:ascii="Times New Roman" w:hAnsi="Times New Roman" w:cs="Times New Roman"/>
          <w:sz w:val="20"/>
          <w:szCs w:val="20"/>
        </w:rPr>
        <w:t>nasl</w:t>
      </w:r>
      <w:proofErr w:type="spellEnd"/>
      <w:r w:rsidRPr="00276C03">
        <w:rPr>
          <w:rFonts w:ascii="Times New Roman" w:hAnsi="Times New Roman" w:cs="Times New Roman"/>
          <w:sz w:val="20"/>
          <w:szCs w:val="20"/>
        </w:rPr>
        <w:t>. zákona č. 97/2013 Z. z. o pozemkových spoločenstvách (ďalej len „Zákon o PS") vlastníkmi spoločnej nehnuteľnosti za nižšie uvedených podmienok:</w:t>
      </w:r>
    </w:p>
    <w:p w:rsidR="006F5183" w:rsidRPr="00276C03" w:rsidRDefault="006F5183" w:rsidP="006F5183">
      <w:pPr>
        <w:pStyle w:val="Zkladntext3"/>
        <w:shd w:val="clear" w:color="auto" w:fill="auto"/>
        <w:spacing w:line="160" w:lineRule="atLeast"/>
        <w:ind w:firstLine="0"/>
        <w:rPr>
          <w:rFonts w:ascii="Times New Roman" w:hAnsi="Times New Roman" w:cs="Times New Roman"/>
          <w:sz w:val="20"/>
          <w:szCs w:val="20"/>
        </w:rPr>
      </w:pPr>
    </w:p>
    <w:p w:rsidR="006F5183" w:rsidRPr="00276C03" w:rsidRDefault="006F5183" w:rsidP="006F5183">
      <w:pPr>
        <w:pStyle w:val="Zkladntext3"/>
        <w:shd w:val="clear" w:color="auto" w:fill="auto"/>
        <w:spacing w:line="160" w:lineRule="atLeast"/>
        <w:ind w:firstLine="0"/>
        <w:rPr>
          <w:rFonts w:ascii="Times New Roman" w:hAnsi="Times New Roman" w:cs="Times New Roman"/>
          <w:sz w:val="20"/>
          <w:szCs w:val="20"/>
        </w:rPr>
      </w:pPr>
    </w:p>
    <w:p w:rsidR="006F5183" w:rsidRPr="00276C03" w:rsidRDefault="006F5183" w:rsidP="006F5183">
      <w:pPr>
        <w:pStyle w:val="Zhlavie40"/>
        <w:keepNext/>
        <w:keepLines/>
        <w:shd w:val="clear" w:color="auto" w:fill="auto"/>
        <w:spacing w:before="0" w:after="0" w:line="160" w:lineRule="atLeast"/>
        <w:rPr>
          <w:rFonts w:ascii="Times New Roman" w:hAnsi="Times New Roman" w:cs="Times New Roman"/>
          <w:b/>
          <w:sz w:val="20"/>
          <w:szCs w:val="20"/>
        </w:rPr>
      </w:pPr>
      <w:bookmarkStart w:id="2" w:name="bookmark4"/>
      <w:r w:rsidRPr="00276C03">
        <w:rPr>
          <w:rFonts w:ascii="Times New Roman" w:hAnsi="Times New Roman" w:cs="Times New Roman"/>
          <w:b/>
          <w:sz w:val="20"/>
          <w:szCs w:val="20"/>
        </w:rPr>
        <w:t>Č</w:t>
      </w:r>
      <w:r>
        <w:rPr>
          <w:rFonts w:ascii="Times New Roman" w:hAnsi="Times New Roman" w:cs="Times New Roman"/>
          <w:b/>
          <w:sz w:val="20"/>
          <w:szCs w:val="20"/>
        </w:rPr>
        <w:t xml:space="preserve">lánok </w:t>
      </w:r>
      <w:r w:rsidRPr="00276C03">
        <w:rPr>
          <w:rFonts w:ascii="Times New Roman" w:hAnsi="Times New Roman" w:cs="Times New Roman"/>
          <w:b/>
          <w:sz w:val="20"/>
          <w:szCs w:val="20"/>
        </w:rPr>
        <w:t>1.</w:t>
      </w:r>
      <w:bookmarkEnd w:id="2"/>
    </w:p>
    <w:p w:rsidR="006F5183" w:rsidRPr="00276C03" w:rsidRDefault="006F5183" w:rsidP="006F5183">
      <w:pPr>
        <w:pStyle w:val="Zkladntext50"/>
        <w:shd w:val="clear" w:color="auto" w:fill="auto"/>
        <w:spacing w:before="0" w:after="0" w:line="160" w:lineRule="atLeast"/>
        <w:ind w:firstLine="0"/>
        <w:rPr>
          <w:rFonts w:ascii="Times New Roman" w:hAnsi="Times New Roman" w:cs="Times New Roman"/>
          <w:b/>
          <w:sz w:val="20"/>
          <w:szCs w:val="20"/>
        </w:rPr>
      </w:pPr>
      <w:r w:rsidRPr="00276C03">
        <w:rPr>
          <w:rFonts w:ascii="Times New Roman" w:hAnsi="Times New Roman" w:cs="Times New Roman"/>
          <w:b/>
          <w:sz w:val="20"/>
          <w:szCs w:val="20"/>
        </w:rPr>
        <w:t>Úvodné ustanovenia</w:t>
      </w:r>
    </w:p>
    <w:p w:rsidR="006F5183" w:rsidRPr="00276C03" w:rsidRDefault="006F5183" w:rsidP="006F5183">
      <w:pPr>
        <w:pStyle w:val="Zkladntext3"/>
        <w:shd w:val="clear" w:color="auto" w:fill="auto"/>
        <w:tabs>
          <w:tab w:val="left" w:pos="729"/>
        </w:tabs>
        <w:spacing w:line="160" w:lineRule="atLeast"/>
        <w:ind w:left="709" w:right="20" w:firstLine="0"/>
        <w:jc w:val="both"/>
        <w:rPr>
          <w:rFonts w:ascii="Times New Roman" w:hAnsi="Times New Roman" w:cs="Times New Roman"/>
          <w:sz w:val="20"/>
          <w:szCs w:val="20"/>
        </w:rPr>
      </w:pPr>
    </w:p>
    <w:p w:rsidR="006F5183" w:rsidRPr="00276C03" w:rsidRDefault="006F5183" w:rsidP="006F5183">
      <w:pPr>
        <w:pStyle w:val="Zkladntext3"/>
        <w:numPr>
          <w:ilvl w:val="1"/>
          <w:numId w:val="11"/>
        </w:numPr>
        <w:shd w:val="clear" w:color="auto" w:fill="auto"/>
        <w:tabs>
          <w:tab w:val="left" w:pos="729"/>
        </w:tabs>
        <w:spacing w:line="160" w:lineRule="atLeast"/>
        <w:ind w:left="709" w:right="20" w:hanging="709"/>
        <w:jc w:val="both"/>
        <w:rPr>
          <w:rFonts w:ascii="Times New Roman" w:hAnsi="Times New Roman" w:cs="Times New Roman"/>
          <w:sz w:val="20"/>
          <w:szCs w:val="20"/>
        </w:rPr>
      </w:pPr>
      <w:r w:rsidRPr="00276C03">
        <w:rPr>
          <w:rFonts w:ascii="Times New Roman" w:hAnsi="Times New Roman" w:cs="Times New Roman"/>
          <w:sz w:val="20"/>
          <w:szCs w:val="20"/>
        </w:rPr>
        <w:t>Pozemkové spoločenstvo  (ďalej len „spoločenstvo“) sa zakladá touto Zmluvou uzavretou účastníkmi zmluvy. Účastníkmi Zmluvy sú vlastníci spoločnej nehnuteľnosti uvedení v zozname členov spoločenstva tvoriacom prílohu č.1 tejto zmluvy ako jej nedeliteľnú súčasť..</w:t>
      </w:r>
    </w:p>
    <w:p w:rsidR="006F5183" w:rsidRPr="00276C03" w:rsidRDefault="006F5183" w:rsidP="006F5183">
      <w:pPr>
        <w:pStyle w:val="Zkladntext50"/>
        <w:shd w:val="clear" w:color="auto" w:fill="auto"/>
        <w:spacing w:before="0" w:after="0" w:line="160" w:lineRule="atLeast"/>
        <w:ind w:firstLine="0"/>
        <w:rPr>
          <w:rFonts w:ascii="Times New Roman" w:hAnsi="Times New Roman" w:cs="Times New Roman"/>
          <w:sz w:val="20"/>
          <w:szCs w:val="20"/>
        </w:rPr>
      </w:pPr>
    </w:p>
    <w:p w:rsidR="006F5183" w:rsidRPr="00276C03" w:rsidRDefault="006F5183" w:rsidP="006F5183">
      <w:pPr>
        <w:pStyle w:val="Zhlavie40"/>
        <w:keepNext/>
        <w:keepLines/>
        <w:shd w:val="clear" w:color="auto" w:fill="auto"/>
        <w:spacing w:before="0" w:after="0" w:line="160" w:lineRule="atLeast"/>
        <w:rPr>
          <w:rFonts w:ascii="Times New Roman" w:hAnsi="Times New Roman" w:cs="Times New Roman"/>
          <w:b/>
          <w:sz w:val="20"/>
          <w:szCs w:val="20"/>
        </w:rPr>
      </w:pPr>
      <w:r w:rsidRPr="00276C03">
        <w:rPr>
          <w:rFonts w:ascii="Times New Roman" w:hAnsi="Times New Roman" w:cs="Times New Roman"/>
          <w:b/>
          <w:sz w:val="20"/>
          <w:szCs w:val="20"/>
        </w:rPr>
        <w:t>Č</w:t>
      </w:r>
      <w:r>
        <w:rPr>
          <w:rFonts w:ascii="Times New Roman" w:hAnsi="Times New Roman" w:cs="Times New Roman"/>
          <w:b/>
          <w:sz w:val="20"/>
          <w:szCs w:val="20"/>
        </w:rPr>
        <w:t>lánok</w:t>
      </w:r>
      <w:r w:rsidRPr="00276C03">
        <w:rPr>
          <w:rFonts w:ascii="Times New Roman" w:hAnsi="Times New Roman" w:cs="Times New Roman"/>
          <w:b/>
          <w:sz w:val="20"/>
          <w:szCs w:val="20"/>
        </w:rPr>
        <w:t xml:space="preserve"> 2.</w:t>
      </w:r>
    </w:p>
    <w:p w:rsidR="006F5183" w:rsidRPr="00276C03" w:rsidRDefault="006F5183" w:rsidP="006F5183">
      <w:pPr>
        <w:pStyle w:val="Zhlavie40"/>
        <w:keepNext/>
        <w:keepLines/>
        <w:shd w:val="clear" w:color="auto" w:fill="auto"/>
        <w:spacing w:before="0" w:after="0" w:line="160" w:lineRule="atLeast"/>
        <w:rPr>
          <w:rFonts w:ascii="Times New Roman" w:hAnsi="Times New Roman" w:cs="Times New Roman"/>
          <w:sz w:val="20"/>
          <w:szCs w:val="20"/>
        </w:rPr>
      </w:pPr>
    </w:p>
    <w:p w:rsidR="006F5183" w:rsidRPr="00276C03" w:rsidRDefault="006F5183" w:rsidP="006F5183">
      <w:pPr>
        <w:pStyle w:val="Zkladntext50"/>
        <w:numPr>
          <w:ilvl w:val="1"/>
          <w:numId w:val="12"/>
        </w:numPr>
        <w:shd w:val="clear" w:color="auto" w:fill="auto"/>
        <w:tabs>
          <w:tab w:val="left" w:pos="718"/>
        </w:tabs>
        <w:spacing w:before="0" w:after="0" w:line="160" w:lineRule="atLeast"/>
        <w:ind w:left="709" w:hanging="709"/>
        <w:jc w:val="both"/>
        <w:rPr>
          <w:rFonts w:ascii="Times New Roman" w:hAnsi="Times New Roman" w:cs="Times New Roman"/>
          <w:sz w:val="20"/>
          <w:szCs w:val="20"/>
        </w:rPr>
      </w:pPr>
      <w:r w:rsidRPr="00276C03">
        <w:rPr>
          <w:rStyle w:val="Zkladntext5Nietun"/>
          <w:rFonts w:ascii="Times New Roman" w:hAnsi="Times New Roman" w:cs="Times New Roman"/>
          <w:sz w:val="20"/>
          <w:szCs w:val="20"/>
        </w:rPr>
        <w:t>Názov Spoločenstva:</w:t>
      </w:r>
      <w:r w:rsidRPr="00276C03">
        <w:rPr>
          <w:rFonts w:ascii="Times New Roman" w:hAnsi="Times New Roman" w:cs="Times New Roman"/>
          <w:sz w:val="20"/>
          <w:szCs w:val="20"/>
        </w:rPr>
        <w:t xml:space="preserve"> </w:t>
      </w:r>
      <w:r w:rsidRPr="00276C03">
        <w:rPr>
          <w:rFonts w:ascii="Times New Roman" w:hAnsi="Times New Roman" w:cs="Times New Roman"/>
          <w:sz w:val="20"/>
          <w:szCs w:val="20"/>
        </w:rPr>
        <w:tab/>
      </w:r>
      <w:r w:rsidR="00FD1A0C">
        <w:rPr>
          <w:rFonts w:ascii="Times New Roman" w:hAnsi="Times New Roman" w:cs="Times New Roman"/>
          <w:sz w:val="20"/>
          <w:szCs w:val="20"/>
        </w:rPr>
        <w:tab/>
        <w:t>KOMPOSESORÁT NESLUŠA pozemkové spoločenstvo</w:t>
      </w:r>
    </w:p>
    <w:p w:rsidR="006F5183" w:rsidRPr="00276C03" w:rsidRDefault="006F5183" w:rsidP="006F5183">
      <w:pPr>
        <w:pStyle w:val="Zkladntext50"/>
        <w:shd w:val="clear" w:color="auto" w:fill="auto"/>
        <w:tabs>
          <w:tab w:val="left" w:pos="718"/>
        </w:tabs>
        <w:spacing w:before="0" w:after="0" w:line="160" w:lineRule="atLeast"/>
        <w:ind w:left="709" w:firstLine="0"/>
        <w:jc w:val="both"/>
        <w:rPr>
          <w:rFonts w:ascii="Times New Roman" w:hAnsi="Times New Roman" w:cs="Times New Roman"/>
          <w:sz w:val="20"/>
          <w:szCs w:val="20"/>
        </w:rPr>
      </w:pPr>
      <w:r w:rsidRPr="00276C03">
        <w:rPr>
          <w:rFonts w:ascii="Times New Roman" w:hAnsi="Times New Roman" w:cs="Times New Roman"/>
          <w:sz w:val="20"/>
          <w:szCs w:val="20"/>
        </w:rPr>
        <w:t>Spoločenstvo tiež môže používať  skrátené názvy:  „</w:t>
      </w:r>
      <w:proofErr w:type="spellStart"/>
      <w:r w:rsidRPr="00276C03">
        <w:rPr>
          <w:rFonts w:ascii="Times New Roman" w:hAnsi="Times New Roman" w:cs="Times New Roman"/>
          <w:sz w:val="20"/>
          <w:szCs w:val="20"/>
        </w:rPr>
        <w:t>pozem.spol</w:t>
      </w:r>
      <w:proofErr w:type="spellEnd"/>
      <w:r w:rsidRPr="00276C03">
        <w:rPr>
          <w:rFonts w:ascii="Times New Roman" w:hAnsi="Times New Roman" w:cs="Times New Roman"/>
          <w:sz w:val="20"/>
          <w:szCs w:val="20"/>
        </w:rPr>
        <w:t xml:space="preserve">.“ alebo   „ </w:t>
      </w:r>
      <w:proofErr w:type="spellStart"/>
      <w:r w:rsidRPr="00276C03">
        <w:rPr>
          <w:rFonts w:ascii="Times New Roman" w:hAnsi="Times New Roman" w:cs="Times New Roman"/>
          <w:sz w:val="20"/>
          <w:szCs w:val="20"/>
        </w:rPr>
        <w:t>p.s</w:t>
      </w:r>
      <w:proofErr w:type="spellEnd"/>
      <w:r w:rsidRPr="00276C03">
        <w:rPr>
          <w:rFonts w:ascii="Times New Roman" w:hAnsi="Times New Roman" w:cs="Times New Roman"/>
          <w:sz w:val="20"/>
          <w:szCs w:val="20"/>
        </w:rPr>
        <w:t>.“.</w:t>
      </w:r>
    </w:p>
    <w:p w:rsidR="006F5183" w:rsidRPr="00276C03" w:rsidRDefault="006F5183" w:rsidP="006F5183">
      <w:pPr>
        <w:pStyle w:val="Zkladntext50"/>
        <w:numPr>
          <w:ilvl w:val="1"/>
          <w:numId w:val="12"/>
        </w:numPr>
        <w:shd w:val="clear" w:color="auto" w:fill="auto"/>
        <w:tabs>
          <w:tab w:val="left" w:pos="718"/>
        </w:tabs>
        <w:spacing w:before="0" w:after="0" w:line="160" w:lineRule="atLeast"/>
        <w:ind w:left="709" w:hanging="709"/>
        <w:jc w:val="both"/>
        <w:rPr>
          <w:rFonts w:ascii="Times New Roman" w:hAnsi="Times New Roman" w:cs="Times New Roman"/>
          <w:sz w:val="20"/>
          <w:szCs w:val="20"/>
        </w:rPr>
      </w:pPr>
      <w:r w:rsidRPr="00276C03">
        <w:rPr>
          <w:rFonts w:ascii="Times New Roman" w:hAnsi="Times New Roman" w:cs="Times New Roman"/>
          <w:b/>
          <w:sz w:val="20"/>
          <w:szCs w:val="20"/>
        </w:rPr>
        <w:t>Sídlo Spoločenstva:</w:t>
      </w:r>
      <w:r w:rsidRPr="00276C03">
        <w:rPr>
          <w:rFonts w:ascii="Times New Roman" w:hAnsi="Times New Roman" w:cs="Times New Roman"/>
          <w:sz w:val="20"/>
          <w:szCs w:val="20"/>
        </w:rPr>
        <w:t xml:space="preserve"> </w:t>
      </w:r>
      <w:r w:rsidRPr="00276C03">
        <w:rPr>
          <w:rFonts w:ascii="Times New Roman" w:hAnsi="Times New Roman" w:cs="Times New Roman"/>
          <w:sz w:val="20"/>
          <w:szCs w:val="20"/>
        </w:rPr>
        <w:tab/>
      </w:r>
      <w:r w:rsidR="00FD1A0C">
        <w:rPr>
          <w:rFonts w:ascii="Times New Roman" w:hAnsi="Times New Roman" w:cs="Times New Roman"/>
          <w:sz w:val="20"/>
          <w:szCs w:val="20"/>
        </w:rPr>
        <w:tab/>
        <w:t>023 41 Nesluša 171</w:t>
      </w:r>
    </w:p>
    <w:p w:rsidR="006F5183" w:rsidRPr="00276C03" w:rsidRDefault="006F5183" w:rsidP="006F5183">
      <w:pPr>
        <w:pStyle w:val="Zkladntext50"/>
        <w:shd w:val="clear" w:color="auto" w:fill="auto"/>
        <w:tabs>
          <w:tab w:val="left" w:pos="718"/>
        </w:tabs>
        <w:spacing w:before="0" w:after="0" w:line="160" w:lineRule="atLeast"/>
        <w:ind w:left="709" w:firstLine="0"/>
        <w:jc w:val="both"/>
        <w:rPr>
          <w:rFonts w:ascii="Times New Roman" w:hAnsi="Times New Roman" w:cs="Times New Roman"/>
          <w:sz w:val="20"/>
          <w:szCs w:val="20"/>
        </w:rPr>
      </w:pPr>
    </w:p>
    <w:p w:rsidR="006F5183" w:rsidRPr="00276C03" w:rsidRDefault="006F5183" w:rsidP="006F5183">
      <w:pPr>
        <w:pStyle w:val="Zkladntext50"/>
        <w:shd w:val="clear" w:color="auto" w:fill="auto"/>
        <w:tabs>
          <w:tab w:val="left" w:pos="718"/>
        </w:tabs>
        <w:spacing w:before="0" w:after="0" w:line="160" w:lineRule="atLeast"/>
        <w:ind w:left="709" w:firstLine="0"/>
        <w:jc w:val="both"/>
        <w:rPr>
          <w:rFonts w:ascii="Times New Roman" w:hAnsi="Times New Roman" w:cs="Times New Roman"/>
          <w:sz w:val="20"/>
          <w:szCs w:val="20"/>
        </w:rPr>
      </w:pPr>
    </w:p>
    <w:p w:rsidR="006F5183" w:rsidRPr="00276C03" w:rsidRDefault="006F5183" w:rsidP="006F5183">
      <w:pPr>
        <w:pStyle w:val="Zhlavie40"/>
        <w:keepNext/>
        <w:keepLines/>
        <w:shd w:val="clear" w:color="auto" w:fill="auto"/>
        <w:spacing w:before="0" w:after="0" w:line="160" w:lineRule="atLeast"/>
        <w:rPr>
          <w:rFonts w:ascii="Times New Roman" w:hAnsi="Times New Roman" w:cs="Times New Roman"/>
          <w:b/>
          <w:sz w:val="20"/>
          <w:szCs w:val="20"/>
        </w:rPr>
      </w:pPr>
      <w:bookmarkStart w:id="3" w:name="bookmark6"/>
      <w:r w:rsidRPr="00276C03">
        <w:rPr>
          <w:rFonts w:ascii="Times New Roman" w:hAnsi="Times New Roman" w:cs="Times New Roman"/>
          <w:b/>
          <w:sz w:val="20"/>
          <w:szCs w:val="20"/>
        </w:rPr>
        <w:t>Č</w:t>
      </w:r>
      <w:r>
        <w:rPr>
          <w:rFonts w:ascii="Times New Roman" w:hAnsi="Times New Roman" w:cs="Times New Roman"/>
          <w:b/>
          <w:sz w:val="20"/>
          <w:szCs w:val="20"/>
        </w:rPr>
        <w:t>lánok</w:t>
      </w:r>
      <w:r w:rsidRPr="00276C03">
        <w:rPr>
          <w:rFonts w:ascii="Times New Roman" w:hAnsi="Times New Roman" w:cs="Times New Roman"/>
          <w:b/>
          <w:sz w:val="20"/>
          <w:szCs w:val="20"/>
        </w:rPr>
        <w:t xml:space="preserve"> 3.</w:t>
      </w:r>
      <w:bookmarkEnd w:id="3"/>
    </w:p>
    <w:p w:rsidR="006F5183" w:rsidRPr="00276C03" w:rsidRDefault="006F5183" w:rsidP="006F5183">
      <w:pPr>
        <w:pStyle w:val="Zkladntext50"/>
        <w:shd w:val="clear" w:color="auto" w:fill="auto"/>
        <w:spacing w:before="0" w:after="0" w:line="160" w:lineRule="atLeast"/>
        <w:ind w:firstLine="0"/>
        <w:rPr>
          <w:rFonts w:ascii="Times New Roman" w:hAnsi="Times New Roman" w:cs="Times New Roman"/>
          <w:b/>
          <w:sz w:val="20"/>
          <w:szCs w:val="20"/>
        </w:rPr>
      </w:pPr>
      <w:r w:rsidRPr="00276C03">
        <w:rPr>
          <w:rFonts w:ascii="Times New Roman" w:hAnsi="Times New Roman" w:cs="Times New Roman"/>
          <w:b/>
          <w:sz w:val="20"/>
          <w:szCs w:val="20"/>
        </w:rPr>
        <w:t>Spoločná nehnuteľnosť</w:t>
      </w:r>
    </w:p>
    <w:p w:rsidR="006F5183" w:rsidRPr="00276C03" w:rsidRDefault="006F5183" w:rsidP="006F5183">
      <w:pPr>
        <w:pStyle w:val="Zkladntext50"/>
        <w:shd w:val="clear" w:color="auto" w:fill="auto"/>
        <w:tabs>
          <w:tab w:val="left" w:pos="718"/>
        </w:tabs>
        <w:spacing w:before="0" w:after="0" w:line="160" w:lineRule="atLeast"/>
        <w:ind w:left="709" w:firstLine="0"/>
        <w:jc w:val="both"/>
        <w:rPr>
          <w:rFonts w:ascii="Times New Roman" w:hAnsi="Times New Roman" w:cs="Times New Roman"/>
          <w:sz w:val="20"/>
          <w:szCs w:val="20"/>
        </w:rPr>
      </w:pPr>
    </w:p>
    <w:p w:rsidR="006F5183" w:rsidRPr="00276C03" w:rsidRDefault="006F5183" w:rsidP="006F5183">
      <w:pPr>
        <w:pStyle w:val="Zkladntext50"/>
        <w:shd w:val="clear" w:color="auto" w:fill="auto"/>
        <w:tabs>
          <w:tab w:val="left" w:pos="718"/>
        </w:tabs>
        <w:spacing w:before="0" w:after="0" w:line="160" w:lineRule="atLeast"/>
        <w:ind w:left="709" w:firstLine="0"/>
        <w:jc w:val="both"/>
        <w:rPr>
          <w:rFonts w:ascii="Times New Roman" w:hAnsi="Times New Roman" w:cs="Times New Roman"/>
          <w:sz w:val="20"/>
          <w:szCs w:val="20"/>
        </w:rPr>
      </w:pPr>
    </w:p>
    <w:p w:rsidR="006F5183" w:rsidRDefault="006F5183" w:rsidP="006F5183">
      <w:pPr>
        <w:pStyle w:val="Zkladntext50"/>
        <w:numPr>
          <w:ilvl w:val="1"/>
          <w:numId w:val="13"/>
        </w:numPr>
        <w:shd w:val="clear" w:color="auto" w:fill="auto"/>
        <w:tabs>
          <w:tab w:val="left" w:pos="718"/>
        </w:tabs>
        <w:spacing w:before="0" w:after="0" w:line="160" w:lineRule="atLeast"/>
        <w:ind w:left="709" w:hanging="709"/>
        <w:jc w:val="both"/>
        <w:rPr>
          <w:rFonts w:ascii="Times New Roman" w:hAnsi="Times New Roman" w:cs="Times New Roman"/>
          <w:sz w:val="20"/>
          <w:szCs w:val="20"/>
        </w:rPr>
      </w:pPr>
      <w:r w:rsidRPr="00276C03">
        <w:rPr>
          <w:rFonts w:ascii="Times New Roman" w:hAnsi="Times New Roman" w:cs="Times New Roman"/>
          <w:sz w:val="20"/>
          <w:szCs w:val="20"/>
        </w:rPr>
        <w:t>Spoločná nehnuteľnosť je jedna nehnuteľná vec, ktorá pozostáva zo samostatných nehnuteľností podľa tejto špecifikácie:</w:t>
      </w:r>
    </w:p>
    <w:p w:rsidR="00FD1A0C" w:rsidRPr="008E0FB3" w:rsidRDefault="00FD1A0C" w:rsidP="003B2B58">
      <w:pPr>
        <w:pStyle w:val="Zkladntext50"/>
        <w:numPr>
          <w:ilvl w:val="2"/>
          <w:numId w:val="13"/>
        </w:numPr>
        <w:shd w:val="clear" w:color="auto" w:fill="auto"/>
        <w:tabs>
          <w:tab w:val="left" w:pos="1418"/>
        </w:tabs>
        <w:spacing w:before="0" w:after="0" w:line="160" w:lineRule="atLeast"/>
        <w:ind w:left="1418"/>
        <w:jc w:val="both"/>
        <w:rPr>
          <w:rFonts w:ascii="Times New Roman" w:hAnsi="Times New Roman" w:cs="Times New Roman"/>
          <w:b/>
          <w:sz w:val="20"/>
          <w:szCs w:val="20"/>
        </w:rPr>
      </w:pPr>
      <w:r w:rsidRPr="008E0FB3">
        <w:rPr>
          <w:rFonts w:ascii="Times New Roman" w:hAnsi="Times New Roman" w:cs="Times New Roman"/>
          <w:b/>
          <w:sz w:val="20"/>
          <w:szCs w:val="20"/>
        </w:rPr>
        <w:t>Katastrálne územie Nesluša</w:t>
      </w:r>
    </w:p>
    <w:tbl>
      <w:tblPr>
        <w:tblW w:w="7345" w:type="dxa"/>
        <w:tblInd w:w="787" w:type="dxa"/>
        <w:tblCellMar>
          <w:left w:w="70" w:type="dxa"/>
          <w:right w:w="70" w:type="dxa"/>
        </w:tblCellMar>
        <w:tblLook w:val="04A0" w:firstRow="1" w:lastRow="0" w:firstColumn="1" w:lastColumn="0" w:noHBand="0" w:noVBand="1"/>
      </w:tblPr>
      <w:tblGrid>
        <w:gridCol w:w="585"/>
        <w:gridCol w:w="1400"/>
        <w:gridCol w:w="841"/>
        <w:gridCol w:w="1000"/>
        <w:gridCol w:w="280"/>
        <w:gridCol w:w="1400"/>
        <w:gridCol w:w="919"/>
        <w:gridCol w:w="920"/>
      </w:tblGrid>
      <w:tr w:rsidR="00FD1A0C" w:rsidRPr="00FD1A0C" w:rsidTr="00442237">
        <w:trPr>
          <w:trHeight w:val="288"/>
        </w:trPr>
        <w:tc>
          <w:tcPr>
            <w:tcW w:w="585" w:type="dxa"/>
            <w:tcBorders>
              <w:top w:val="single" w:sz="8" w:space="0" w:color="auto"/>
              <w:left w:val="single" w:sz="4" w:space="0" w:color="auto"/>
              <w:bottom w:val="nil"/>
              <w:right w:val="single" w:sz="4" w:space="0" w:color="auto"/>
            </w:tcBorders>
            <w:shd w:val="clear" w:color="000000" w:fill="FFFF00"/>
            <w:noWrap/>
            <w:vAlign w:val="bottom"/>
            <w:hideMark/>
          </w:tcPr>
          <w:p w:rsidR="00FD1A0C" w:rsidRPr="00FD1A0C" w:rsidRDefault="00FD1A0C" w:rsidP="00FD1A0C">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LV</w:t>
            </w:r>
          </w:p>
        </w:tc>
        <w:tc>
          <w:tcPr>
            <w:tcW w:w="1400" w:type="dxa"/>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CKN   -   EKN</w:t>
            </w:r>
          </w:p>
        </w:tc>
        <w:tc>
          <w:tcPr>
            <w:tcW w:w="841" w:type="dxa"/>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výmera</w:t>
            </w:r>
          </w:p>
        </w:tc>
        <w:tc>
          <w:tcPr>
            <w:tcW w:w="1000" w:type="dxa"/>
            <w:tcBorders>
              <w:top w:val="single" w:sz="8" w:space="0" w:color="auto"/>
              <w:left w:val="nil"/>
              <w:bottom w:val="nil"/>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druh</w:t>
            </w:r>
          </w:p>
        </w:tc>
        <w:tc>
          <w:tcPr>
            <w:tcW w:w="280" w:type="dxa"/>
            <w:tcBorders>
              <w:top w:val="single" w:sz="8" w:space="0" w:color="auto"/>
              <w:left w:val="nil"/>
              <w:bottom w:val="nil"/>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 </w:t>
            </w:r>
          </w:p>
        </w:tc>
        <w:tc>
          <w:tcPr>
            <w:tcW w:w="1400" w:type="dxa"/>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CKN   -   EKN</w:t>
            </w:r>
          </w:p>
        </w:tc>
        <w:tc>
          <w:tcPr>
            <w:tcW w:w="919" w:type="dxa"/>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výmera</w:t>
            </w:r>
          </w:p>
        </w:tc>
        <w:tc>
          <w:tcPr>
            <w:tcW w:w="920" w:type="dxa"/>
            <w:tcBorders>
              <w:top w:val="single" w:sz="8" w:space="0" w:color="auto"/>
              <w:left w:val="nil"/>
              <w:bottom w:val="nil"/>
              <w:right w:val="single" w:sz="8" w:space="0" w:color="auto"/>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druh</w:t>
            </w:r>
          </w:p>
        </w:tc>
      </w:tr>
      <w:tr w:rsidR="00FD1A0C" w:rsidRPr="00FD1A0C" w:rsidTr="00442237">
        <w:trPr>
          <w:trHeight w:val="300"/>
        </w:trPr>
        <w:tc>
          <w:tcPr>
            <w:tcW w:w="585" w:type="dxa"/>
            <w:tcBorders>
              <w:top w:val="nil"/>
              <w:left w:val="single" w:sz="4" w:space="0" w:color="auto"/>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841" w:type="dxa"/>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000" w:type="dxa"/>
            <w:tcBorders>
              <w:top w:val="nil"/>
              <w:left w:val="nil"/>
              <w:bottom w:val="single" w:sz="8" w:space="0" w:color="auto"/>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pozemku</w:t>
            </w:r>
          </w:p>
        </w:tc>
        <w:tc>
          <w:tcPr>
            <w:tcW w:w="280" w:type="dxa"/>
            <w:tcBorders>
              <w:top w:val="nil"/>
              <w:left w:val="nil"/>
              <w:bottom w:val="single" w:sz="8" w:space="0" w:color="auto"/>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 </w:t>
            </w:r>
          </w:p>
        </w:tc>
        <w:tc>
          <w:tcPr>
            <w:tcW w:w="1400" w:type="dxa"/>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919" w:type="dxa"/>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920" w:type="dxa"/>
            <w:tcBorders>
              <w:top w:val="nil"/>
              <w:left w:val="nil"/>
              <w:bottom w:val="single" w:sz="8" w:space="0" w:color="auto"/>
              <w:right w:val="single" w:sz="8" w:space="0" w:color="auto"/>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pozemku</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9492</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5016</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62824</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7272/1</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9D5D9E" w:rsidP="00FD1A0C">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2078613</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300"/>
        </w:trPr>
        <w:tc>
          <w:tcPr>
            <w:tcW w:w="585" w:type="dxa"/>
            <w:tcBorders>
              <w:top w:val="nil"/>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5045</w:t>
            </w:r>
          </w:p>
        </w:tc>
        <w:tc>
          <w:tcPr>
            <w:tcW w:w="841" w:type="dxa"/>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1965</w:t>
            </w:r>
          </w:p>
        </w:tc>
        <w:tc>
          <w:tcPr>
            <w:tcW w:w="1000" w:type="dxa"/>
            <w:tcBorders>
              <w:top w:val="single" w:sz="4" w:space="0" w:color="auto"/>
              <w:left w:val="nil"/>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 xml:space="preserve">. </w:t>
            </w:r>
          </w:p>
        </w:tc>
        <w:tc>
          <w:tcPr>
            <w:tcW w:w="280" w:type="dxa"/>
            <w:tcBorders>
              <w:top w:val="nil"/>
              <w:left w:val="single" w:sz="8" w:space="0" w:color="auto"/>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919" w:type="dxa"/>
            <w:tcBorders>
              <w:top w:val="nil"/>
              <w:left w:val="single" w:sz="8"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920" w:type="dxa"/>
            <w:tcBorders>
              <w:top w:val="nil"/>
              <w:left w:val="nil"/>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r>
      <w:tr w:rsidR="00FD1A0C" w:rsidRPr="00FD1A0C" w:rsidTr="00442237">
        <w:trPr>
          <w:trHeight w:val="288"/>
        </w:trPr>
        <w:tc>
          <w:tcPr>
            <w:tcW w:w="585" w:type="dxa"/>
            <w:tcBorders>
              <w:top w:val="single" w:sz="8" w:space="0" w:color="auto"/>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1728</w:t>
            </w:r>
          </w:p>
        </w:tc>
        <w:tc>
          <w:tcPr>
            <w:tcW w:w="1400" w:type="dxa"/>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5017</w:t>
            </w:r>
          </w:p>
        </w:tc>
        <w:tc>
          <w:tcPr>
            <w:tcW w:w="841" w:type="dxa"/>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79465</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single" w:sz="8" w:space="0" w:color="auto"/>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5058</w:t>
            </w:r>
          </w:p>
        </w:tc>
        <w:tc>
          <w:tcPr>
            <w:tcW w:w="919" w:type="dxa"/>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126341</w:t>
            </w:r>
          </w:p>
        </w:tc>
        <w:tc>
          <w:tcPr>
            <w:tcW w:w="920" w:type="dxa"/>
            <w:tcBorders>
              <w:top w:val="single" w:sz="8" w:space="0" w:color="auto"/>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5018</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110974</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5059</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73066</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5023</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31180</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ttp</w:t>
            </w:r>
            <w:proofErr w:type="spellEnd"/>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5060</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209889</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5024</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17462</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5061</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48688</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5025</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59582</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5063/1</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55539</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5026</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142630</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5063/2</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2533</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5027</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172764</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5064/2</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3599</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5042</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86787</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5088</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123284</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5043</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126037</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5089</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25910</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5044</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6999</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5090</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110709</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5046</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6200</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5091/1</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93349</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5047</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6569</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5091/3</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429</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5048</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105626</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5092</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2880</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5054</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100369</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5093</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3190</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5055</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116121</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5094</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32153</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288"/>
        </w:trPr>
        <w:tc>
          <w:tcPr>
            <w:tcW w:w="585" w:type="dxa"/>
            <w:tcBorders>
              <w:top w:val="nil"/>
              <w:left w:val="single" w:sz="4"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5056</w:t>
            </w:r>
          </w:p>
        </w:tc>
        <w:tc>
          <w:tcPr>
            <w:tcW w:w="841"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117581</w:t>
            </w:r>
          </w:p>
        </w:tc>
        <w:tc>
          <w:tcPr>
            <w:tcW w:w="1000"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5095</w:t>
            </w:r>
          </w:p>
        </w:tc>
        <w:tc>
          <w:tcPr>
            <w:tcW w:w="919"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13931</w:t>
            </w:r>
          </w:p>
        </w:tc>
        <w:tc>
          <w:tcPr>
            <w:tcW w:w="920"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300"/>
        </w:trPr>
        <w:tc>
          <w:tcPr>
            <w:tcW w:w="585" w:type="dxa"/>
            <w:tcBorders>
              <w:top w:val="nil"/>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5057</w:t>
            </w:r>
          </w:p>
        </w:tc>
        <w:tc>
          <w:tcPr>
            <w:tcW w:w="841" w:type="dxa"/>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105757</w:t>
            </w:r>
          </w:p>
        </w:tc>
        <w:tc>
          <w:tcPr>
            <w:tcW w:w="1000" w:type="dxa"/>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tcBorders>
              <w:top w:val="nil"/>
              <w:left w:val="nil"/>
              <w:bottom w:val="single" w:sz="8" w:space="0" w:color="auto"/>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tcBorders>
              <w:top w:val="nil"/>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5096</w:t>
            </w:r>
          </w:p>
        </w:tc>
        <w:tc>
          <w:tcPr>
            <w:tcW w:w="919" w:type="dxa"/>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2021</w:t>
            </w:r>
          </w:p>
        </w:tc>
        <w:tc>
          <w:tcPr>
            <w:tcW w:w="920" w:type="dxa"/>
            <w:tcBorders>
              <w:top w:val="nil"/>
              <w:left w:val="nil"/>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442237">
        <w:trPr>
          <w:trHeight w:val="300"/>
        </w:trPr>
        <w:tc>
          <w:tcPr>
            <w:tcW w:w="58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2029</w:t>
            </w:r>
          </w:p>
        </w:tc>
        <w:tc>
          <w:tcPr>
            <w:tcW w:w="1400" w:type="dxa"/>
            <w:tcBorders>
              <w:top w:val="single" w:sz="8" w:space="0" w:color="auto"/>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3244/21</w:t>
            </w:r>
          </w:p>
        </w:tc>
        <w:tc>
          <w:tcPr>
            <w:tcW w:w="841" w:type="dxa"/>
            <w:tcBorders>
              <w:top w:val="single" w:sz="8" w:space="0" w:color="auto"/>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1307</w:t>
            </w:r>
          </w:p>
        </w:tc>
        <w:tc>
          <w:tcPr>
            <w:tcW w:w="1000" w:type="dxa"/>
            <w:tcBorders>
              <w:top w:val="single" w:sz="8" w:space="0" w:color="auto"/>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ttp</w:t>
            </w:r>
            <w:proofErr w:type="spellEnd"/>
          </w:p>
        </w:tc>
        <w:tc>
          <w:tcPr>
            <w:tcW w:w="280" w:type="dxa"/>
            <w:tcBorders>
              <w:top w:val="single" w:sz="8" w:space="0" w:color="auto"/>
              <w:left w:val="nil"/>
              <w:bottom w:val="single" w:sz="8" w:space="0" w:color="auto"/>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3244/22</w:t>
            </w:r>
          </w:p>
        </w:tc>
        <w:tc>
          <w:tcPr>
            <w:tcW w:w="919" w:type="dxa"/>
            <w:tcBorders>
              <w:top w:val="single" w:sz="8" w:space="0" w:color="auto"/>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32719</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ttp</w:t>
            </w:r>
            <w:proofErr w:type="spellEnd"/>
          </w:p>
        </w:tc>
      </w:tr>
      <w:tr w:rsidR="00AD4EB4" w:rsidRPr="00FD1A0C" w:rsidTr="00442237">
        <w:trPr>
          <w:trHeight w:val="300"/>
        </w:trPr>
        <w:tc>
          <w:tcPr>
            <w:tcW w:w="585" w:type="dxa"/>
            <w:tcBorders>
              <w:top w:val="single" w:sz="8" w:space="0" w:color="auto"/>
              <w:left w:val="single" w:sz="4" w:space="0" w:color="auto"/>
              <w:bottom w:val="single" w:sz="8" w:space="0" w:color="auto"/>
              <w:right w:val="single" w:sz="4" w:space="0" w:color="auto"/>
            </w:tcBorders>
            <w:shd w:val="clear" w:color="auto" w:fill="auto"/>
            <w:noWrap/>
            <w:vAlign w:val="bottom"/>
          </w:tcPr>
          <w:p w:rsidR="00AD4EB4" w:rsidRPr="00FD1A0C" w:rsidRDefault="00AD4EB4" w:rsidP="00FD1A0C">
            <w:pPr>
              <w:spacing w:line="240" w:lineRule="auto"/>
              <w:jc w:val="right"/>
              <w:rPr>
                <w:rFonts w:ascii="Arial" w:eastAsia="Times New Roman" w:hAnsi="Arial" w:cs="Arial"/>
                <w:b/>
                <w:bCs/>
                <w:sz w:val="20"/>
                <w:szCs w:val="20"/>
                <w:lang w:eastAsia="sk-SK"/>
              </w:rPr>
            </w:pPr>
          </w:p>
        </w:tc>
        <w:tc>
          <w:tcPr>
            <w:tcW w:w="1400" w:type="dxa"/>
            <w:tcBorders>
              <w:top w:val="single" w:sz="8" w:space="0" w:color="auto"/>
              <w:left w:val="nil"/>
              <w:bottom w:val="single" w:sz="8" w:space="0" w:color="auto"/>
              <w:right w:val="single" w:sz="4" w:space="0" w:color="auto"/>
            </w:tcBorders>
            <w:shd w:val="clear" w:color="auto" w:fill="auto"/>
            <w:noWrap/>
            <w:vAlign w:val="bottom"/>
          </w:tcPr>
          <w:p w:rsidR="00AD4EB4" w:rsidRPr="00FD1A0C" w:rsidRDefault="00AD4EB4" w:rsidP="00FD1A0C">
            <w:pPr>
              <w:spacing w:line="240" w:lineRule="auto"/>
              <w:jc w:val="left"/>
              <w:rPr>
                <w:rFonts w:ascii="Arial" w:eastAsia="Times New Roman" w:hAnsi="Arial" w:cs="Arial"/>
                <w:sz w:val="20"/>
                <w:szCs w:val="20"/>
                <w:lang w:eastAsia="sk-SK"/>
              </w:rPr>
            </w:pPr>
          </w:p>
        </w:tc>
        <w:tc>
          <w:tcPr>
            <w:tcW w:w="841" w:type="dxa"/>
            <w:tcBorders>
              <w:top w:val="single" w:sz="8" w:space="0" w:color="auto"/>
              <w:left w:val="nil"/>
              <w:bottom w:val="single" w:sz="8" w:space="0" w:color="auto"/>
              <w:right w:val="single" w:sz="4" w:space="0" w:color="auto"/>
            </w:tcBorders>
            <w:shd w:val="clear" w:color="auto" w:fill="auto"/>
            <w:noWrap/>
            <w:vAlign w:val="bottom"/>
          </w:tcPr>
          <w:p w:rsidR="00AD4EB4" w:rsidRPr="00FD1A0C" w:rsidRDefault="00AD4EB4" w:rsidP="00FD1A0C">
            <w:pPr>
              <w:spacing w:line="240" w:lineRule="auto"/>
              <w:jc w:val="right"/>
              <w:rPr>
                <w:rFonts w:ascii="Arial" w:eastAsia="Times New Roman" w:hAnsi="Arial" w:cs="Arial"/>
                <w:sz w:val="20"/>
                <w:szCs w:val="20"/>
                <w:lang w:eastAsia="sk-SK"/>
              </w:rPr>
            </w:pPr>
          </w:p>
        </w:tc>
        <w:tc>
          <w:tcPr>
            <w:tcW w:w="1000" w:type="dxa"/>
            <w:tcBorders>
              <w:top w:val="single" w:sz="8" w:space="0" w:color="auto"/>
              <w:left w:val="nil"/>
              <w:bottom w:val="single" w:sz="8" w:space="0" w:color="auto"/>
              <w:right w:val="single" w:sz="4" w:space="0" w:color="auto"/>
            </w:tcBorders>
            <w:shd w:val="clear" w:color="auto" w:fill="auto"/>
            <w:noWrap/>
            <w:vAlign w:val="bottom"/>
          </w:tcPr>
          <w:p w:rsidR="00AD4EB4" w:rsidRPr="00FD1A0C" w:rsidRDefault="00AD4EB4" w:rsidP="00FD1A0C">
            <w:pPr>
              <w:spacing w:line="240" w:lineRule="auto"/>
              <w:jc w:val="left"/>
              <w:rPr>
                <w:rFonts w:ascii="Calibri" w:eastAsia="Times New Roman" w:hAnsi="Calibri" w:cs="Times New Roman"/>
                <w:sz w:val="18"/>
                <w:szCs w:val="18"/>
                <w:lang w:eastAsia="sk-SK"/>
              </w:rPr>
            </w:pPr>
          </w:p>
        </w:tc>
        <w:tc>
          <w:tcPr>
            <w:tcW w:w="280" w:type="dxa"/>
            <w:tcBorders>
              <w:top w:val="single" w:sz="8" w:space="0" w:color="auto"/>
              <w:left w:val="nil"/>
              <w:bottom w:val="single" w:sz="8" w:space="0" w:color="auto"/>
              <w:right w:val="nil"/>
            </w:tcBorders>
            <w:shd w:val="clear" w:color="auto" w:fill="auto"/>
            <w:noWrap/>
            <w:vAlign w:val="bottom"/>
          </w:tcPr>
          <w:p w:rsidR="00AD4EB4" w:rsidRPr="00FD1A0C" w:rsidRDefault="00AD4EB4" w:rsidP="00FD1A0C">
            <w:pPr>
              <w:spacing w:line="240" w:lineRule="auto"/>
              <w:jc w:val="left"/>
              <w:rPr>
                <w:rFonts w:ascii="Calibri" w:eastAsia="Times New Roman" w:hAnsi="Calibri" w:cs="Times New Roman"/>
                <w:sz w:val="18"/>
                <w:szCs w:val="18"/>
                <w:lang w:eastAsia="sk-SK"/>
              </w:rPr>
            </w:pPr>
          </w:p>
        </w:tc>
        <w:tc>
          <w:tcPr>
            <w:tcW w:w="1400" w:type="dxa"/>
            <w:tcBorders>
              <w:top w:val="single" w:sz="8" w:space="0" w:color="auto"/>
              <w:left w:val="single" w:sz="4" w:space="0" w:color="auto"/>
              <w:bottom w:val="single" w:sz="8" w:space="0" w:color="auto"/>
              <w:right w:val="single" w:sz="4" w:space="0" w:color="auto"/>
            </w:tcBorders>
            <w:shd w:val="clear" w:color="auto" w:fill="auto"/>
            <w:noWrap/>
            <w:vAlign w:val="bottom"/>
          </w:tcPr>
          <w:p w:rsidR="00AD4EB4" w:rsidRPr="00FD1A0C" w:rsidRDefault="00AD4EB4" w:rsidP="00FD1A0C">
            <w:pPr>
              <w:spacing w:line="240" w:lineRule="auto"/>
              <w:jc w:val="left"/>
              <w:rPr>
                <w:rFonts w:ascii="Arial" w:eastAsia="Times New Roman" w:hAnsi="Arial" w:cs="Arial"/>
                <w:sz w:val="20"/>
                <w:szCs w:val="20"/>
                <w:lang w:eastAsia="sk-SK"/>
              </w:rPr>
            </w:pPr>
          </w:p>
        </w:tc>
        <w:tc>
          <w:tcPr>
            <w:tcW w:w="919" w:type="dxa"/>
            <w:tcBorders>
              <w:top w:val="single" w:sz="8" w:space="0" w:color="auto"/>
              <w:left w:val="nil"/>
              <w:bottom w:val="single" w:sz="8" w:space="0" w:color="auto"/>
              <w:right w:val="single" w:sz="4" w:space="0" w:color="auto"/>
            </w:tcBorders>
            <w:shd w:val="clear" w:color="auto" w:fill="auto"/>
            <w:noWrap/>
            <w:vAlign w:val="bottom"/>
          </w:tcPr>
          <w:p w:rsidR="00AD4EB4" w:rsidRPr="00FD1A0C" w:rsidRDefault="00AD4EB4" w:rsidP="00FD1A0C">
            <w:pPr>
              <w:spacing w:line="240" w:lineRule="auto"/>
              <w:jc w:val="right"/>
              <w:rPr>
                <w:rFonts w:ascii="Arial" w:eastAsia="Times New Roman" w:hAnsi="Arial" w:cs="Arial"/>
                <w:sz w:val="20"/>
                <w:szCs w:val="20"/>
                <w:lang w:eastAsia="sk-SK"/>
              </w:rPr>
            </w:pPr>
          </w:p>
        </w:tc>
        <w:tc>
          <w:tcPr>
            <w:tcW w:w="920" w:type="dxa"/>
            <w:tcBorders>
              <w:top w:val="single" w:sz="8" w:space="0" w:color="auto"/>
              <w:left w:val="nil"/>
              <w:bottom w:val="single" w:sz="8" w:space="0" w:color="auto"/>
              <w:right w:val="single" w:sz="8" w:space="0" w:color="auto"/>
            </w:tcBorders>
            <w:shd w:val="clear" w:color="auto" w:fill="auto"/>
            <w:noWrap/>
            <w:vAlign w:val="bottom"/>
          </w:tcPr>
          <w:p w:rsidR="00AD4EB4" w:rsidRPr="00FD1A0C" w:rsidRDefault="00AD4EB4" w:rsidP="00FD1A0C">
            <w:pPr>
              <w:spacing w:line="240" w:lineRule="auto"/>
              <w:jc w:val="left"/>
              <w:rPr>
                <w:rFonts w:ascii="Calibri" w:eastAsia="Times New Roman" w:hAnsi="Calibri" w:cs="Times New Roman"/>
                <w:sz w:val="18"/>
                <w:szCs w:val="18"/>
                <w:lang w:eastAsia="sk-SK"/>
              </w:rPr>
            </w:pPr>
          </w:p>
        </w:tc>
      </w:tr>
    </w:tbl>
    <w:p w:rsidR="006F5183" w:rsidRDefault="006F5183" w:rsidP="006F5183">
      <w:pPr>
        <w:pStyle w:val="Zkladntext50"/>
        <w:shd w:val="clear" w:color="auto" w:fill="auto"/>
        <w:tabs>
          <w:tab w:val="left" w:pos="718"/>
        </w:tabs>
        <w:spacing w:before="0" w:after="0" w:line="160" w:lineRule="atLeast"/>
        <w:ind w:left="709" w:firstLine="0"/>
        <w:jc w:val="both"/>
        <w:rPr>
          <w:rFonts w:ascii="Times New Roman" w:hAnsi="Times New Roman" w:cs="Times New Roman"/>
          <w:sz w:val="20"/>
          <w:szCs w:val="20"/>
        </w:rPr>
      </w:pPr>
    </w:p>
    <w:tbl>
      <w:tblPr>
        <w:tblW w:w="7392" w:type="dxa"/>
        <w:tblInd w:w="793" w:type="dxa"/>
        <w:tblCellMar>
          <w:left w:w="70" w:type="dxa"/>
          <w:right w:w="70" w:type="dxa"/>
        </w:tblCellMar>
        <w:tblLook w:val="04A0" w:firstRow="1" w:lastRow="0" w:firstColumn="1" w:lastColumn="0" w:noHBand="0" w:noVBand="1"/>
      </w:tblPr>
      <w:tblGrid>
        <w:gridCol w:w="10"/>
        <w:gridCol w:w="621"/>
        <w:gridCol w:w="42"/>
        <w:gridCol w:w="1358"/>
        <w:gridCol w:w="42"/>
        <w:gridCol w:w="766"/>
        <w:gridCol w:w="42"/>
        <w:gridCol w:w="959"/>
        <w:gridCol w:w="41"/>
        <w:gridCol w:w="74"/>
        <w:gridCol w:w="165"/>
        <w:gridCol w:w="41"/>
        <w:gridCol w:w="1359"/>
        <w:gridCol w:w="41"/>
        <w:gridCol w:w="819"/>
        <w:gridCol w:w="47"/>
        <w:gridCol w:w="965"/>
      </w:tblGrid>
      <w:tr w:rsidR="00FD1A0C" w:rsidRPr="00FD1A0C" w:rsidTr="00AD4EB4">
        <w:trPr>
          <w:trHeight w:val="288"/>
        </w:trPr>
        <w:tc>
          <w:tcPr>
            <w:tcW w:w="631" w:type="dxa"/>
            <w:gridSpan w:val="2"/>
            <w:tcBorders>
              <w:top w:val="single" w:sz="8" w:space="0" w:color="auto"/>
              <w:left w:val="single" w:sz="8" w:space="0" w:color="auto"/>
              <w:bottom w:val="nil"/>
              <w:right w:val="single" w:sz="4" w:space="0" w:color="auto"/>
            </w:tcBorders>
            <w:shd w:val="clear" w:color="000000" w:fill="FFFF00"/>
            <w:noWrap/>
            <w:vAlign w:val="bottom"/>
            <w:hideMark/>
          </w:tcPr>
          <w:p w:rsidR="00FD1A0C" w:rsidRPr="00FD1A0C" w:rsidRDefault="00FD1A0C" w:rsidP="00FD1A0C">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lastRenderedPageBreak/>
              <w:t>LV</w:t>
            </w:r>
          </w:p>
        </w:tc>
        <w:tc>
          <w:tcPr>
            <w:tcW w:w="1400" w:type="dxa"/>
            <w:gridSpan w:val="2"/>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CKN   -   EKN</w:t>
            </w:r>
          </w:p>
        </w:tc>
        <w:tc>
          <w:tcPr>
            <w:tcW w:w="850" w:type="dxa"/>
            <w:gridSpan w:val="3"/>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výmera</w:t>
            </w:r>
          </w:p>
        </w:tc>
        <w:tc>
          <w:tcPr>
            <w:tcW w:w="1000" w:type="dxa"/>
            <w:gridSpan w:val="2"/>
            <w:tcBorders>
              <w:top w:val="single" w:sz="8" w:space="0" w:color="auto"/>
              <w:left w:val="nil"/>
              <w:bottom w:val="nil"/>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druh</w:t>
            </w:r>
          </w:p>
        </w:tc>
        <w:tc>
          <w:tcPr>
            <w:tcW w:w="280" w:type="dxa"/>
            <w:gridSpan w:val="3"/>
            <w:tcBorders>
              <w:top w:val="single" w:sz="8" w:space="0" w:color="auto"/>
              <w:left w:val="nil"/>
              <w:bottom w:val="nil"/>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 </w:t>
            </w:r>
          </w:p>
        </w:tc>
        <w:tc>
          <w:tcPr>
            <w:tcW w:w="1400" w:type="dxa"/>
            <w:gridSpan w:val="2"/>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CKN   -   EKN</w:t>
            </w:r>
          </w:p>
        </w:tc>
        <w:tc>
          <w:tcPr>
            <w:tcW w:w="866" w:type="dxa"/>
            <w:gridSpan w:val="2"/>
            <w:tcBorders>
              <w:top w:val="single" w:sz="8" w:space="0" w:color="auto"/>
              <w:left w:val="nil"/>
              <w:bottom w:val="nil"/>
              <w:right w:val="single" w:sz="4" w:space="0" w:color="auto"/>
            </w:tcBorders>
            <w:shd w:val="clear" w:color="000000" w:fill="FFFF00"/>
            <w:noWrap/>
            <w:vAlign w:val="bottom"/>
            <w:hideMark/>
          </w:tcPr>
          <w:p w:rsidR="00FD1A0C" w:rsidRPr="00FD1A0C" w:rsidRDefault="00FD1A0C" w:rsidP="00FD1A0C">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výmera</w:t>
            </w:r>
          </w:p>
        </w:tc>
        <w:tc>
          <w:tcPr>
            <w:tcW w:w="965" w:type="dxa"/>
            <w:tcBorders>
              <w:top w:val="single" w:sz="8" w:space="0" w:color="auto"/>
              <w:left w:val="nil"/>
              <w:bottom w:val="nil"/>
              <w:right w:val="single" w:sz="8" w:space="0" w:color="auto"/>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druh</w:t>
            </w:r>
          </w:p>
        </w:tc>
      </w:tr>
      <w:tr w:rsidR="00FD1A0C" w:rsidRPr="00FD1A0C" w:rsidTr="00AD4EB4">
        <w:trPr>
          <w:trHeight w:val="300"/>
        </w:trPr>
        <w:tc>
          <w:tcPr>
            <w:tcW w:w="631" w:type="dxa"/>
            <w:gridSpan w:val="2"/>
            <w:tcBorders>
              <w:top w:val="nil"/>
              <w:left w:val="single" w:sz="8" w:space="0" w:color="auto"/>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850" w:type="dxa"/>
            <w:gridSpan w:val="3"/>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000" w:type="dxa"/>
            <w:gridSpan w:val="2"/>
            <w:tcBorders>
              <w:top w:val="nil"/>
              <w:left w:val="nil"/>
              <w:bottom w:val="single" w:sz="8" w:space="0" w:color="auto"/>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pozemku</w:t>
            </w:r>
          </w:p>
        </w:tc>
        <w:tc>
          <w:tcPr>
            <w:tcW w:w="280" w:type="dxa"/>
            <w:gridSpan w:val="3"/>
            <w:tcBorders>
              <w:top w:val="nil"/>
              <w:left w:val="nil"/>
              <w:bottom w:val="single" w:sz="8" w:space="0" w:color="auto"/>
              <w:right w:val="nil"/>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 </w:t>
            </w:r>
          </w:p>
        </w:tc>
        <w:tc>
          <w:tcPr>
            <w:tcW w:w="1400" w:type="dxa"/>
            <w:gridSpan w:val="2"/>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866" w:type="dxa"/>
            <w:gridSpan w:val="2"/>
            <w:tcBorders>
              <w:top w:val="nil"/>
              <w:left w:val="nil"/>
              <w:bottom w:val="single" w:sz="8" w:space="0" w:color="auto"/>
              <w:right w:val="single" w:sz="4" w:space="0" w:color="auto"/>
            </w:tcBorders>
            <w:shd w:val="clear" w:color="000000" w:fill="FFFF00"/>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965" w:type="dxa"/>
            <w:tcBorders>
              <w:top w:val="nil"/>
              <w:left w:val="nil"/>
              <w:bottom w:val="single" w:sz="8" w:space="0" w:color="auto"/>
              <w:right w:val="single" w:sz="8" w:space="0" w:color="auto"/>
            </w:tcBorders>
            <w:shd w:val="clear" w:color="000000" w:fill="FFFF00"/>
            <w:noWrap/>
            <w:vAlign w:val="bottom"/>
            <w:hideMark/>
          </w:tcPr>
          <w:p w:rsidR="00FD1A0C" w:rsidRPr="00FD1A0C" w:rsidRDefault="00FD1A0C" w:rsidP="00FD1A0C">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pozemku</w:t>
            </w:r>
          </w:p>
        </w:tc>
      </w:tr>
      <w:tr w:rsidR="00FD1A0C" w:rsidRPr="00FD1A0C" w:rsidTr="00AD4EB4">
        <w:trPr>
          <w:trHeight w:val="288"/>
        </w:trPr>
        <w:tc>
          <w:tcPr>
            <w:tcW w:w="631" w:type="dxa"/>
            <w:gridSpan w:val="2"/>
            <w:tcBorders>
              <w:top w:val="single" w:sz="8" w:space="0" w:color="auto"/>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1835</w:t>
            </w:r>
          </w:p>
        </w:tc>
        <w:tc>
          <w:tcPr>
            <w:tcW w:w="1400" w:type="dxa"/>
            <w:gridSpan w:val="2"/>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308/1</w:t>
            </w:r>
          </w:p>
        </w:tc>
        <w:tc>
          <w:tcPr>
            <w:tcW w:w="808" w:type="dxa"/>
            <w:gridSpan w:val="2"/>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294</w:t>
            </w:r>
          </w:p>
        </w:tc>
        <w:tc>
          <w:tcPr>
            <w:tcW w:w="1001" w:type="dxa"/>
            <w:gridSpan w:val="2"/>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single" w:sz="8" w:space="0" w:color="auto"/>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2077/1</w:t>
            </w:r>
          </w:p>
        </w:tc>
        <w:tc>
          <w:tcPr>
            <w:tcW w:w="860" w:type="dxa"/>
            <w:gridSpan w:val="2"/>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314</w:t>
            </w:r>
          </w:p>
        </w:tc>
        <w:tc>
          <w:tcPr>
            <w:tcW w:w="1012" w:type="dxa"/>
            <w:gridSpan w:val="2"/>
            <w:tcBorders>
              <w:top w:val="single" w:sz="8" w:space="0" w:color="auto"/>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záhrady</w:t>
            </w:r>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308/6</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922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2077/2</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123</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308/7</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2081/1</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834</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309</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837</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2081/2</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49</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310/1</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356</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2081/3</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13</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310/2</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2081/4</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15</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311</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6111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2119</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300</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312</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126</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2295</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350</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313</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459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2296/2</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90</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314/3</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32</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2305</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351</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záhrady</w:t>
            </w:r>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314/4</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179</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2307/2</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298</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1910</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2290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3189</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7028</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záhrady</w:t>
            </w:r>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1922</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1460</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3808</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689</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1923</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994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3809</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5413</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ttp</w:t>
            </w:r>
            <w:proofErr w:type="spellEnd"/>
          </w:p>
        </w:tc>
      </w:tr>
      <w:tr w:rsidR="00FD1A0C" w:rsidRPr="00FD1A0C" w:rsidTr="00AD4EB4">
        <w:trPr>
          <w:trHeight w:val="288"/>
        </w:trPr>
        <w:tc>
          <w:tcPr>
            <w:tcW w:w="631" w:type="dxa"/>
            <w:gridSpan w:val="2"/>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1926</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794</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3810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1098</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záhrady</w:t>
            </w:r>
          </w:p>
        </w:tc>
      </w:tr>
      <w:tr w:rsidR="00FD1A0C" w:rsidRPr="00FD1A0C" w:rsidTr="00AD4EB4">
        <w:trPr>
          <w:trHeight w:val="288"/>
        </w:trPr>
        <w:tc>
          <w:tcPr>
            <w:tcW w:w="631" w:type="dxa"/>
            <w:gridSpan w:val="2"/>
            <w:tcBorders>
              <w:top w:val="nil"/>
              <w:left w:val="single" w:sz="8"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1929</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1001</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ttp</w:t>
            </w:r>
            <w:proofErr w:type="spellEnd"/>
          </w:p>
        </w:tc>
        <w:tc>
          <w:tcPr>
            <w:tcW w:w="280" w:type="dxa"/>
            <w:gridSpan w:val="3"/>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3812</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1250</w:t>
            </w:r>
          </w:p>
        </w:tc>
        <w:tc>
          <w:tcPr>
            <w:tcW w:w="1012" w:type="dxa"/>
            <w:gridSpan w:val="2"/>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300"/>
        </w:trPr>
        <w:tc>
          <w:tcPr>
            <w:tcW w:w="631" w:type="dxa"/>
            <w:gridSpan w:val="2"/>
            <w:tcBorders>
              <w:top w:val="nil"/>
              <w:left w:val="single" w:sz="8" w:space="0" w:color="auto"/>
              <w:bottom w:val="single" w:sz="8" w:space="0" w:color="auto"/>
              <w:right w:val="nil"/>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4939/2</w:t>
            </w:r>
          </w:p>
        </w:tc>
        <w:tc>
          <w:tcPr>
            <w:tcW w:w="808" w:type="dxa"/>
            <w:gridSpan w:val="2"/>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221151</w:t>
            </w:r>
          </w:p>
        </w:tc>
        <w:tc>
          <w:tcPr>
            <w:tcW w:w="1001" w:type="dxa"/>
            <w:gridSpan w:val="2"/>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c>
          <w:tcPr>
            <w:tcW w:w="280" w:type="dxa"/>
            <w:gridSpan w:val="3"/>
            <w:tcBorders>
              <w:top w:val="nil"/>
              <w:left w:val="nil"/>
              <w:bottom w:val="single" w:sz="8" w:space="0" w:color="auto"/>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5033/14</w:t>
            </w:r>
          </w:p>
        </w:tc>
        <w:tc>
          <w:tcPr>
            <w:tcW w:w="860" w:type="dxa"/>
            <w:gridSpan w:val="2"/>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56199</w:t>
            </w:r>
          </w:p>
        </w:tc>
        <w:tc>
          <w:tcPr>
            <w:tcW w:w="1012" w:type="dxa"/>
            <w:gridSpan w:val="2"/>
            <w:tcBorders>
              <w:top w:val="nil"/>
              <w:left w:val="nil"/>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xml:space="preserve">lesné </w:t>
            </w:r>
            <w:proofErr w:type="spellStart"/>
            <w:r w:rsidRPr="00FD1A0C">
              <w:rPr>
                <w:rFonts w:ascii="Calibri" w:eastAsia="Times New Roman" w:hAnsi="Calibri" w:cs="Times New Roman"/>
                <w:sz w:val="18"/>
                <w:szCs w:val="18"/>
                <w:lang w:eastAsia="sk-SK"/>
              </w:rPr>
              <w:t>poz</w:t>
            </w:r>
            <w:proofErr w:type="spellEnd"/>
            <w:r w:rsidRPr="00FD1A0C">
              <w:rPr>
                <w:rFonts w:ascii="Calibri" w:eastAsia="Times New Roman" w:hAnsi="Calibri" w:cs="Times New Roman"/>
                <w:sz w:val="18"/>
                <w:szCs w:val="18"/>
                <w:lang w:eastAsia="sk-SK"/>
              </w:rPr>
              <w:t>.</w:t>
            </w:r>
          </w:p>
        </w:tc>
      </w:tr>
      <w:tr w:rsidR="00FD1A0C" w:rsidRPr="00FD1A0C" w:rsidTr="00AD4EB4">
        <w:trPr>
          <w:trHeight w:val="288"/>
        </w:trPr>
        <w:tc>
          <w:tcPr>
            <w:tcW w:w="673" w:type="dxa"/>
            <w:gridSpan w:val="3"/>
            <w:tcBorders>
              <w:top w:val="single" w:sz="8" w:space="0" w:color="auto"/>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9495</w:t>
            </w:r>
          </w:p>
        </w:tc>
        <w:tc>
          <w:tcPr>
            <w:tcW w:w="1358" w:type="dxa"/>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314/1</w:t>
            </w:r>
          </w:p>
        </w:tc>
        <w:tc>
          <w:tcPr>
            <w:tcW w:w="850" w:type="dxa"/>
            <w:gridSpan w:val="3"/>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4251</w:t>
            </w:r>
          </w:p>
        </w:tc>
        <w:tc>
          <w:tcPr>
            <w:tcW w:w="1074" w:type="dxa"/>
            <w:gridSpan w:val="3"/>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06" w:type="dxa"/>
            <w:gridSpan w:val="2"/>
            <w:tcBorders>
              <w:top w:val="single" w:sz="8" w:space="0" w:color="auto"/>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1774/1</w:t>
            </w:r>
          </w:p>
        </w:tc>
        <w:tc>
          <w:tcPr>
            <w:tcW w:w="866" w:type="dxa"/>
            <w:gridSpan w:val="2"/>
            <w:tcBorders>
              <w:top w:val="single" w:sz="8" w:space="0" w:color="auto"/>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479</w:t>
            </w:r>
          </w:p>
        </w:tc>
        <w:tc>
          <w:tcPr>
            <w:tcW w:w="965" w:type="dxa"/>
            <w:tcBorders>
              <w:top w:val="single" w:sz="8" w:space="0" w:color="auto"/>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314/7</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7782</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roofErr w:type="spellStart"/>
            <w:r w:rsidRPr="00FD1A0C">
              <w:rPr>
                <w:rFonts w:ascii="Calibri" w:eastAsia="Times New Roman" w:hAnsi="Calibri" w:cs="Times New Roman"/>
                <w:sz w:val="18"/>
                <w:szCs w:val="18"/>
                <w:lang w:eastAsia="sk-SK"/>
              </w:rPr>
              <w:t>zast.plocha</w:t>
            </w:r>
            <w:proofErr w:type="spellEnd"/>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1774/2</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493</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1512/1</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304</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1774/3</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1512/3</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714</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1775/1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15</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1732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402</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1775/2</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250</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1733</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441</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1775/3</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249</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1734/1</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824</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1777/1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10</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1734/2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131</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1777/2</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40</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1735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1498</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1777/3</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229</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1736</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740</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1777/4</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405</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1737</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561</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2118/1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196</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1769/2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67</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2296/1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143</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záhrady</w:t>
            </w:r>
          </w:p>
        </w:tc>
      </w:tr>
      <w:tr w:rsidR="00FD1A0C" w:rsidRPr="00FD1A0C"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1769/3</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396</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3807</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5032</w:t>
            </w:r>
          </w:p>
        </w:tc>
        <w:tc>
          <w:tcPr>
            <w:tcW w:w="965" w:type="dxa"/>
            <w:tcBorders>
              <w:top w:val="nil"/>
              <w:left w:val="nil"/>
              <w:bottom w:val="single" w:sz="4"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záhrady</w:t>
            </w:r>
          </w:p>
        </w:tc>
      </w:tr>
      <w:tr w:rsidR="00FD1A0C" w:rsidRPr="00FD1A0C"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Arial" w:eastAsia="Times New Roman" w:hAnsi="Arial" w:cs="Arial"/>
                <w:sz w:val="20"/>
                <w:szCs w:val="20"/>
                <w:lang w:eastAsia="sk-SK"/>
              </w:rPr>
            </w:pPr>
            <w:r w:rsidRPr="00FD1A0C">
              <w:rPr>
                <w:rFonts w:ascii="Arial" w:eastAsia="Times New Roman" w:hAnsi="Arial" w:cs="Arial"/>
                <w:sz w:val="20"/>
                <w:szCs w:val="20"/>
                <w:lang w:eastAsia="sk-SK"/>
              </w:rPr>
              <w:t>1769/4</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right"/>
              <w:rPr>
                <w:rFonts w:ascii="Arial" w:eastAsia="Times New Roman" w:hAnsi="Arial" w:cs="Arial"/>
                <w:sz w:val="20"/>
                <w:szCs w:val="20"/>
                <w:lang w:eastAsia="sk-SK"/>
              </w:rPr>
            </w:pPr>
            <w:r w:rsidRPr="00FD1A0C">
              <w:rPr>
                <w:rFonts w:ascii="Arial" w:eastAsia="Times New Roman" w:hAnsi="Arial" w:cs="Arial"/>
                <w:sz w:val="20"/>
                <w:szCs w:val="20"/>
                <w:lang w:eastAsia="sk-SK"/>
              </w:rPr>
              <w:t>215</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c>
          <w:tcPr>
            <w:tcW w:w="965" w:type="dxa"/>
            <w:tcBorders>
              <w:top w:val="nil"/>
              <w:left w:val="nil"/>
              <w:bottom w:val="single" w:sz="8" w:space="0" w:color="auto"/>
              <w:right w:val="single" w:sz="8" w:space="0" w:color="auto"/>
            </w:tcBorders>
            <w:shd w:val="clear" w:color="auto" w:fill="auto"/>
            <w:noWrap/>
            <w:vAlign w:val="bottom"/>
            <w:hideMark/>
          </w:tcPr>
          <w:p w:rsidR="00FD1A0C" w:rsidRPr="00FD1A0C" w:rsidRDefault="00FD1A0C" w:rsidP="00FD1A0C">
            <w:pPr>
              <w:spacing w:line="240" w:lineRule="auto"/>
              <w:jc w:val="left"/>
              <w:rPr>
                <w:rFonts w:ascii="Calibri" w:eastAsia="Times New Roman" w:hAnsi="Calibri" w:cs="Times New Roman"/>
                <w:sz w:val="18"/>
                <w:szCs w:val="18"/>
                <w:lang w:eastAsia="sk-SK"/>
              </w:rPr>
            </w:pPr>
            <w:r w:rsidRPr="00FD1A0C">
              <w:rPr>
                <w:rFonts w:ascii="Calibri" w:eastAsia="Times New Roman" w:hAnsi="Calibri" w:cs="Times New Roman"/>
                <w:sz w:val="18"/>
                <w:szCs w:val="18"/>
                <w:lang w:eastAsia="sk-SK"/>
              </w:rPr>
              <w:t> </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2718</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1730/2</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17990</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5709</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719</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1776/1</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15562</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5819</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4379</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2605/1</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1967</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5894</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1759</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5175/1</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3946</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6658</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1537</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5175/2</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1671</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6678</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488</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5188</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1227</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9163/1</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53441</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5332/1</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50771</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9163/2</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943</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5364</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6166</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9163/3</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572</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5545</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11596</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9163/4</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241</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9163/5</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280</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9832</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3432</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9163/6</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26640</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10214</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1932</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9163/7</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5648</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10265/101</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8275</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358" w:type="dxa"/>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9163/8</w:t>
            </w:r>
          </w:p>
        </w:tc>
        <w:tc>
          <w:tcPr>
            <w:tcW w:w="850"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4891</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r>
      <w:tr w:rsidR="00AD4EB4"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tcPr>
          <w:p w:rsidR="00AD4EB4" w:rsidRPr="003B2B58" w:rsidRDefault="00AD4EB4" w:rsidP="003B2B58">
            <w:pPr>
              <w:spacing w:line="240" w:lineRule="auto"/>
              <w:jc w:val="left"/>
              <w:rPr>
                <w:rFonts w:ascii="Arial" w:eastAsia="Times New Roman" w:hAnsi="Arial" w:cs="Arial"/>
                <w:b/>
                <w:bCs/>
                <w:sz w:val="20"/>
                <w:szCs w:val="20"/>
                <w:lang w:eastAsia="sk-SK"/>
              </w:rPr>
            </w:pPr>
          </w:p>
        </w:tc>
        <w:tc>
          <w:tcPr>
            <w:tcW w:w="1358" w:type="dxa"/>
            <w:tcBorders>
              <w:top w:val="nil"/>
              <w:left w:val="nil"/>
              <w:bottom w:val="single" w:sz="8" w:space="0" w:color="auto"/>
              <w:right w:val="single" w:sz="4" w:space="0" w:color="auto"/>
            </w:tcBorders>
            <w:shd w:val="clear" w:color="auto" w:fill="auto"/>
            <w:noWrap/>
            <w:vAlign w:val="bottom"/>
          </w:tcPr>
          <w:p w:rsidR="00AD4EB4" w:rsidRPr="003B2B58" w:rsidRDefault="00AD4EB4" w:rsidP="003B2B58">
            <w:pPr>
              <w:spacing w:line="240" w:lineRule="auto"/>
              <w:jc w:val="left"/>
              <w:rPr>
                <w:rFonts w:ascii="Arial" w:eastAsia="Times New Roman" w:hAnsi="Arial" w:cs="Arial"/>
                <w:sz w:val="20"/>
                <w:szCs w:val="20"/>
                <w:lang w:eastAsia="sk-SK"/>
              </w:rPr>
            </w:pPr>
          </w:p>
        </w:tc>
        <w:tc>
          <w:tcPr>
            <w:tcW w:w="850" w:type="dxa"/>
            <w:gridSpan w:val="3"/>
            <w:tcBorders>
              <w:top w:val="nil"/>
              <w:left w:val="nil"/>
              <w:bottom w:val="single" w:sz="8" w:space="0" w:color="auto"/>
              <w:right w:val="single" w:sz="4" w:space="0" w:color="auto"/>
            </w:tcBorders>
            <w:shd w:val="clear" w:color="auto" w:fill="auto"/>
            <w:noWrap/>
            <w:vAlign w:val="bottom"/>
          </w:tcPr>
          <w:p w:rsidR="00AD4EB4" w:rsidRPr="003B2B58" w:rsidRDefault="00AD4EB4" w:rsidP="003B2B58">
            <w:pPr>
              <w:spacing w:line="240" w:lineRule="auto"/>
              <w:jc w:val="right"/>
              <w:rPr>
                <w:rFonts w:ascii="Arial" w:eastAsia="Times New Roman" w:hAnsi="Arial" w:cs="Arial"/>
                <w:sz w:val="20"/>
                <w:szCs w:val="20"/>
                <w:lang w:eastAsia="sk-SK"/>
              </w:rPr>
            </w:pPr>
          </w:p>
        </w:tc>
        <w:tc>
          <w:tcPr>
            <w:tcW w:w="1074" w:type="dxa"/>
            <w:gridSpan w:val="3"/>
            <w:tcBorders>
              <w:top w:val="nil"/>
              <w:left w:val="nil"/>
              <w:bottom w:val="single" w:sz="8" w:space="0" w:color="auto"/>
              <w:right w:val="single" w:sz="4" w:space="0" w:color="auto"/>
            </w:tcBorders>
            <w:shd w:val="clear" w:color="auto" w:fill="auto"/>
            <w:noWrap/>
            <w:vAlign w:val="bottom"/>
          </w:tcPr>
          <w:p w:rsidR="00AD4EB4" w:rsidRPr="003B2B58" w:rsidRDefault="00AD4EB4" w:rsidP="003B2B58">
            <w:pPr>
              <w:spacing w:line="240" w:lineRule="auto"/>
              <w:jc w:val="left"/>
              <w:rPr>
                <w:rFonts w:ascii="Calibri" w:eastAsia="Times New Roman" w:hAnsi="Calibri" w:cs="Times New Roman"/>
                <w:sz w:val="18"/>
                <w:szCs w:val="18"/>
                <w:lang w:eastAsia="sk-SK"/>
              </w:rPr>
            </w:pPr>
          </w:p>
        </w:tc>
        <w:tc>
          <w:tcPr>
            <w:tcW w:w="206" w:type="dxa"/>
            <w:gridSpan w:val="2"/>
            <w:tcBorders>
              <w:top w:val="nil"/>
              <w:left w:val="nil"/>
              <w:bottom w:val="single" w:sz="8" w:space="0" w:color="auto"/>
              <w:right w:val="nil"/>
            </w:tcBorders>
            <w:shd w:val="clear" w:color="auto" w:fill="auto"/>
            <w:noWrap/>
            <w:vAlign w:val="bottom"/>
          </w:tcPr>
          <w:p w:rsidR="00AD4EB4" w:rsidRPr="003B2B58" w:rsidRDefault="00AD4EB4"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tcPr>
          <w:p w:rsidR="00AD4EB4" w:rsidRPr="003B2B58" w:rsidRDefault="00AD4EB4" w:rsidP="003B2B58">
            <w:pPr>
              <w:spacing w:line="240" w:lineRule="auto"/>
              <w:jc w:val="left"/>
              <w:rPr>
                <w:rFonts w:ascii="Calibri" w:eastAsia="Times New Roman" w:hAnsi="Calibri" w:cs="Times New Roman"/>
                <w:sz w:val="18"/>
                <w:szCs w:val="18"/>
                <w:lang w:eastAsia="sk-SK"/>
              </w:rPr>
            </w:pPr>
          </w:p>
        </w:tc>
        <w:tc>
          <w:tcPr>
            <w:tcW w:w="866" w:type="dxa"/>
            <w:gridSpan w:val="2"/>
            <w:tcBorders>
              <w:top w:val="nil"/>
              <w:left w:val="nil"/>
              <w:bottom w:val="single" w:sz="8" w:space="0" w:color="auto"/>
              <w:right w:val="single" w:sz="4" w:space="0" w:color="auto"/>
            </w:tcBorders>
            <w:shd w:val="clear" w:color="auto" w:fill="auto"/>
            <w:noWrap/>
            <w:vAlign w:val="bottom"/>
          </w:tcPr>
          <w:p w:rsidR="00AD4EB4" w:rsidRPr="003B2B58" w:rsidRDefault="00AD4EB4" w:rsidP="003B2B58">
            <w:pPr>
              <w:spacing w:line="240" w:lineRule="auto"/>
              <w:jc w:val="left"/>
              <w:rPr>
                <w:rFonts w:ascii="Calibri" w:eastAsia="Times New Roman" w:hAnsi="Calibri" w:cs="Times New Roman"/>
                <w:sz w:val="18"/>
                <w:szCs w:val="18"/>
                <w:lang w:eastAsia="sk-SK"/>
              </w:rPr>
            </w:pPr>
          </w:p>
        </w:tc>
        <w:tc>
          <w:tcPr>
            <w:tcW w:w="965" w:type="dxa"/>
            <w:tcBorders>
              <w:top w:val="nil"/>
              <w:left w:val="nil"/>
              <w:bottom w:val="single" w:sz="8" w:space="0" w:color="auto"/>
              <w:right w:val="single" w:sz="8" w:space="0" w:color="auto"/>
            </w:tcBorders>
            <w:shd w:val="clear" w:color="auto" w:fill="auto"/>
            <w:noWrap/>
            <w:vAlign w:val="bottom"/>
          </w:tcPr>
          <w:p w:rsidR="00AD4EB4" w:rsidRPr="003B2B58" w:rsidRDefault="00AD4EB4" w:rsidP="003B2B58">
            <w:pPr>
              <w:spacing w:line="240" w:lineRule="auto"/>
              <w:jc w:val="left"/>
              <w:rPr>
                <w:rFonts w:ascii="Calibri" w:eastAsia="Times New Roman" w:hAnsi="Calibri" w:cs="Times New Roman"/>
                <w:sz w:val="18"/>
                <w:szCs w:val="18"/>
                <w:lang w:eastAsia="sk-SK"/>
              </w:rPr>
            </w:pPr>
          </w:p>
        </w:tc>
      </w:tr>
      <w:tr w:rsidR="003B2B58" w:rsidRPr="003B2B58" w:rsidTr="00AD4EB4">
        <w:trPr>
          <w:trHeight w:val="288"/>
        </w:trPr>
        <w:tc>
          <w:tcPr>
            <w:tcW w:w="631" w:type="dxa"/>
            <w:gridSpan w:val="2"/>
            <w:tcBorders>
              <w:top w:val="single" w:sz="8" w:space="0" w:color="auto"/>
              <w:left w:val="single" w:sz="8" w:space="0" w:color="auto"/>
              <w:bottom w:val="nil"/>
              <w:right w:val="single" w:sz="4" w:space="0" w:color="auto"/>
            </w:tcBorders>
            <w:shd w:val="clear" w:color="000000" w:fill="FFFF00"/>
            <w:noWrap/>
            <w:vAlign w:val="bottom"/>
            <w:hideMark/>
          </w:tcPr>
          <w:p w:rsidR="003B2B58" w:rsidRPr="003B2B58" w:rsidRDefault="003B2B58" w:rsidP="003B2B58">
            <w:pPr>
              <w:spacing w:line="240" w:lineRule="auto"/>
              <w:jc w:val="center"/>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lastRenderedPageBreak/>
              <w:t>LV</w:t>
            </w:r>
          </w:p>
        </w:tc>
        <w:tc>
          <w:tcPr>
            <w:tcW w:w="1400" w:type="dxa"/>
            <w:gridSpan w:val="2"/>
            <w:tcBorders>
              <w:top w:val="single" w:sz="8" w:space="0" w:color="auto"/>
              <w:left w:val="nil"/>
              <w:bottom w:val="nil"/>
              <w:right w:val="single" w:sz="4" w:space="0" w:color="auto"/>
            </w:tcBorders>
            <w:shd w:val="clear" w:color="000000" w:fill="FFFF00"/>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CKN   -   EKN</w:t>
            </w:r>
          </w:p>
        </w:tc>
        <w:tc>
          <w:tcPr>
            <w:tcW w:w="850" w:type="dxa"/>
            <w:gridSpan w:val="3"/>
            <w:tcBorders>
              <w:top w:val="single" w:sz="8" w:space="0" w:color="auto"/>
              <w:left w:val="nil"/>
              <w:bottom w:val="nil"/>
              <w:right w:val="single" w:sz="4" w:space="0" w:color="auto"/>
            </w:tcBorders>
            <w:shd w:val="clear" w:color="000000" w:fill="FFFF00"/>
            <w:noWrap/>
            <w:vAlign w:val="bottom"/>
            <w:hideMark/>
          </w:tcPr>
          <w:p w:rsidR="003B2B58" w:rsidRPr="003B2B58" w:rsidRDefault="003B2B58" w:rsidP="003B2B58">
            <w:pPr>
              <w:spacing w:line="240" w:lineRule="auto"/>
              <w:jc w:val="center"/>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výmera</w:t>
            </w:r>
          </w:p>
        </w:tc>
        <w:tc>
          <w:tcPr>
            <w:tcW w:w="1074" w:type="dxa"/>
            <w:gridSpan w:val="3"/>
            <w:tcBorders>
              <w:top w:val="single" w:sz="8" w:space="0" w:color="auto"/>
              <w:left w:val="nil"/>
              <w:bottom w:val="nil"/>
              <w:right w:val="nil"/>
            </w:tcBorders>
            <w:shd w:val="clear" w:color="000000" w:fill="FFFF00"/>
            <w:noWrap/>
            <w:vAlign w:val="bottom"/>
            <w:hideMark/>
          </w:tcPr>
          <w:p w:rsidR="003B2B58" w:rsidRPr="003B2B58" w:rsidRDefault="003B2B58" w:rsidP="003B2B58">
            <w:pPr>
              <w:spacing w:line="240" w:lineRule="auto"/>
              <w:jc w:val="center"/>
              <w:rPr>
                <w:rFonts w:ascii="Calibri" w:eastAsia="Times New Roman" w:hAnsi="Calibri" w:cs="Times New Roman"/>
                <w:b/>
                <w:bCs/>
                <w:sz w:val="18"/>
                <w:szCs w:val="18"/>
                <w:lang w:eastAsia="sk-SK"/>
              </w:rPr>
            </w:pPr>
            <w:r w:rsidRPr="003B2B58">
              <w:rPr>
                <w:rFonts w:ascii="Calibri" w:eastAsia="Times New Roman" w:hAnsi="Calibri" w:cs="Times New Roman"/>
                <w:b/>
                <w:bCs/>
                <w:sz w:val="18"/>
                <w:szCs w:val="18"/>
                <w:lang w:eastAsia="sk-SK"/>
              </w:rPr>
              <w:t>druh</w:t>
            </w:r>
          </w:p>
        </w:tc>
        <w:tc>
          <w:tcPr>
            <w:tcW w:w="206" w:type="dxa"/>
            <w:gridSpan w:val="2"/>
            <w:tcBorders>
              <w:top w:val="single" w:sz="8" w:space="0" w:color="auto"/>
              <w:left w:val="nil"/>
              <w:bottom w:val="nil"/>
              <w:right w:val="nil"/>
            </w:tcBorders>
            <w:shd w:val="clear" w:color="000000" w:fill="FFFF00"/>
            <w:noWrap/>
            <w:vAlign w:val="bottom"/>
            <w:hideMark/>
          </w:tcPr>
          <w:p w:rsidR="003B2B58" w:rsidRPr="003B2B58" w:rsidRDefault="003B2B58" w:rsidP="003B2B58">
            <w:pPr>
              <w:spacing w:line="240" w:lineRule="auto"/>
              <w:jc w:val="center"/>
              <w:rPr>
                <w:rFonts w:ascii="Calibri" w:eastAsia="Times New Roman" w:hAnsi="Calibri" w:cs="Times New Roman"/>
                <w:b/>
                <w:bCs/>
                <w:sz w:val="18"/>
                <w:szCs w:val="18"/>
                <w:lang w:eastAsia="sk-SK"/>
              </w:rPr>
            </w:pPr>
            <w:r w:rsidRPr="003B2B58">
              <w:rPr>
                <w:rFonts w:ascii="Calibri" w:eastAsia="Times New Roman" w:hAnsi="Calibri" w:cs="Times New Roman"/>
                <w:b/>
                <w:bCs/>
                <w:sz w:val="18"/>
                <w:szCs w:val="18"/>
                <w:lang w:eastAsia="sk-SK"/>
              </w:rPr>
              <w:t> </w:t>
            </w:r>
          </w:p>
        </w:tc>
        <w:tc>
          <w:tcPr>
            <w:tcW w:w="1400" w:type="dxa"/>
            <w:gridSpan w:val="2"/>
            <w:tcBorders>
              <w:top w:val="single" w:sz="8" w:space="0" w:color="auto"/>
              <w:left w:val="nil"/>
              <w:bottom w:val="nil"/>
              <w:right w:val="single" w:sz="4" w:space="0" w:color="auto"/>
            </w:tcBorders>
            <w:shd w:val="clear" w:color="000000" w:fill="FFFF00"/>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CKN   -   EKN</w:t>
            </w:r>
          </w:p>
        </w:tc>
        <w:tc>
          <w:tcPr>
            <w:tcW w:w="866" w:type="dxa"/>
            <w:gridSpan w:val="2"/>
            <w:tcBorders>
              <w:top w:val="single" w:sz="8" w:space="0" w:color="auto"/>
              <w:left w:val="nil"/>
              <w:bottom w:val="nil"/>
              <w:right w:val="single" w:sz="4" w:space="0" w:color="auto"/>
            </w:tcBorders>
            <w:shd w:val="clear" w:color="000000" w:fill="FFFF00"/>
            <w:noWrap/>
            <w:vAlign w:val="bottom"/>
            <w:hideMark/>
          </w:tcPr>
          <w:p w:rsidR="003B2B58" w:rsidRPr="003B2B58" w:rsidRDefault="003B2B58" w:rsidP="003B2B58">
            <w:pPr>
              <w:spacing w:line="240" w:lineRule="auto"/>
              <w:jc w:val="center"/>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výmera</w:t>
            </w:r>
          </w:p>
        </w:tc>
        <w:tc>
          <w:tcPr>
            <w:tcW w:w="965" w:type="dxa"/>
            <w:tcBorders>
              <w:top w:val="single" w:sz="8" w:space="0" w:color="auto"/>
              <w:left w:val="nil"/>
              <w:bottom w:val="nil"/>
              <w:right w:val="single" w:sz="8" w:space="0" w:color="auto"/>
            </w:tcBorders>
            <w:shd w:val="clear" w:color="000000" w:fill="FFFF00"/>
            <w:noWrap/>
            <w:vAlign w:val="bottom"/>
            <w:hideMark/>
          </w:tcPr>
          <w:p w:rsidR="003B2B58" w:rsidRPr="003B2B58" w:rsidRDefault="003B2B58" w:rsidP="003B2B58">
            <w:pPr>
              <w:spacing w:line="240" w:lineRule="auto"/>
              <w:jc w:val="center"/>
              <w:rPr>
                <w:rFonts w:ascii="Calibri" w:eastAsia="Times New Roman" w:hAnsi="Calibri" w:cs="Times New Roman"/>
                <w:b/>
                <w:bCs/>
                <w:sz w:val="18"/>
                <w:szCs w:val="18"/>
                <w:lang w:eastAsia="sk-SK"/>
              </w:rPr>
            </w:pPr>
            <w:r w:rsidRPr="003B2B58">
              <w:rPr>
                <w:rFonts w:ascii="Calibri" w:eastAsia="Times New Roman" w:hAnsi="Calibri" w:cs="Times New Roman"/>
                <w:b/>
                <w:bCs/>
                <w:sz w:val="18"/>
                <w:szCs w:val="18"/>
                <w:lang w:eastAsia="sk-SK"/>
              </w:rPr>
              <w:t>druh</w:t>
            </w:r>
          </w:p>
        </w:tc>
      </w:tr>
      <w:tr w:rsidR="003B2B58" w:rsidRPr="003B2B58" w:rsidTr="00AD4EB4">
        <w:trPr>
          <w:trHeight w:val="300"/>
        </w:trPr>
        <w:tc>
          <w:tcPr>
            <w:tcW w:w="631" w:type="dxa"/>
            <w:gridSpan w:val="2"/>
            <w:tcBorders>
              <w:top w:val="nil"/>
              <w:left w:val="single" w:sz="8" w:space="0" w:color="auto"/>
              <w:bottom w:val="single" w:sz="8" w:space="0" w:color="auto"/>
              <w:right w:val="single" w:sz="4" w:space="0" w:color="auto"/>
            </w:tcBorders>
            <w:shd w:val="clear" w:color="000000" w:fill="FFFF00"/>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8" w:space="0" w:color="auto"/>
              <w:right w:val="single" w:sz="4" w:space="0" w:color="auto"/>
            </w:tcBorders>
            <w:shd w:val="clear" w:color="000000" w:fill="FFFF00"/>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850" w:type="dxa"/>
            <w:gridSpan w:val="3"/>
            <w:tcBorders>
              <w:top w:val="nil"/>
              <w:left w:val="nil"/>
              <w:bottom w:val="single" w:sz="8" w:space="0" w:color="auto"/>
              <w:right w:val="single" w:sz="4" w:space="0" w:color="auto"/>
            </w:tcBorders>
            <w:shd w:val="clear" w:color="000000" w:fill="FFFF00"/>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074" w:type="dxa"/>
            <w:gridSpan w:val="3"/>
            <w:tcBorders>
              <w:top w:val="nil"/>
              <w:left w:val="nil"/>
              <w:bottom w:val="single" w:sz="8" w:space="0" w:color="auto"/>
              <w:right w:val="nil"/>
            </w:tcBorders>
            <w:shd w:val="clear" w:color="000000" w:fill="FFFF00"/>
            <w:noWrap/>
            <w:vAlign w:val="bottom"/>
            <w:hideMark/>
          </w:tcPr>
          <w:p w:rsidR="003B2B58" w:rsidRPr="003B2B58" w:rsidRDefault="003B2B58" w:rsidP="003B2B58">
            <w:pPr>
              <w:spacing w:line="240" w:lineRule="auto"/>
              <w:jc w:val="center"/>
              <w:rPr>
                <w:rFonts w:ascii="Calibri" w:eastAsia="Times New Roman" w:hAnsi="Calibri" w:cs="Times New Roman"/>
                <w:b/>
                <w:bCs/>
                <w:sz w:val="18"/>
                <w:szCs w:val="18"/>
                <w:lang w:eastAsia="sk-SK"/>
              </w:rPr>
            </w:pPr>
            <w:r w:rsidRPr="003B2B58">
              <w:rPr>
                <w:rFonts w:ascii="Calibri" w:eastAsia="Times New Roman" w:hAnsi="Calibri" w:cs="Times New Roman"/>
                <w:b/>
                <w:bCs/>
                <w:sz w:val="18"/>
                <w:szCs w:val="18"/>
                <w:lang w:eastAsia="sk-SK"/>
              </w:rPr>
              <w:t>pozemku</w:t>
            </w:r>
          </w:p>
        </w:tc>
        <w:tc>
          <w:tcPr>
            <w:tcW w:w="206" w:type="dxa"/>
            <w:gridSpan w:val="2"/>
            <w:tcBorders>
              <w:top w:val="nil"/>
              <w:left w:val="nil"/>
              <w:bottom w:val="single" w:sz="8" w:space="0" w:color="auto"/>
              <w:right w:val="nil"/>
            </w:tcBorders>
            <w:shd w:val="clear" w:color="000000" w:fill="FFFF00"/>
            <w:noWrap/>
            <w:vAlign w:val="bottom"/>
            <w:hideMark/>
          </w:tcPr>
          <w:p w:rsidR="003B2B58" w:rsidRPr="003B2B58" w:rsidRDefault="003B2B58" w:rsidP="003B2B58">
            <w:pPr>
              <w:spacing w:line="240" w:lineRule="auto"/>
              <w:jc w:val="center"/>
              <w:rPr>
                <w:rFonts w:ascii="Calibri" w:eastAsia="Times New Roman" w:hAnsi="Calibri" w:cs="Times New Roman"/>
                <w:b/>
                <w:bCs/>
                <w:sz w:val="18"/>
                <w:szCs w:val="18"/>
                <w:lang w:eastAsia="sk-SK"/>
              </w:rPr>
            </w:pPr>
            <w:r w:rsidRPr="003B2B58">
              <w:rPr>
                <w:rFonts w:ascii="Calibri" w:eastAsia="Times New Roman" w:hAnsi="Calibri" w:cs="Times New Roman"/>
                <w:b/>
                <w:bCs/>
                <w:sz w:val="18"/>
                <w:szCs w:val="18"/>
                <w:lang w:eastAsia="sk-SK"/>
              </w:rPr>
              <w:t> </w:t>
            </w:r>
          </w:p>
        </w:tc>
        <w:tc>
          <w:tcPr>
            <w:tcW w:w="1400" w:type="dxa"/>
            <w:gridSpan w:val="2"/>
            <w:tcBorders>
              <w:top w:val="nil"/>
              <w:left w:val="nil"/>
              <w:bottom w:val="single" w:sz="8" w:space="0" w:color="auto"/>
              <w:right w:val="single" w:sz="4" w:space="0" w:color="auto"/>
            </w:tcBorders>
            <w:shd w:val="clear" w:color="000000" w:fill="FFFF00"/>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866" w:type="dxa"/>
            <w:gridSpan w:val="2"/>
            <w:tcBorders>
              <w:top w:val="nil"/>
              <w:left w:val="nil"/>
              <w:bottom w:val="single" w:sz="8" w:space="0" w:color="auto"/>
              <w:right w:val="single" w:sz="4" w:space="0" w:color="auto"/>
            </w:tcBorders>
            <w:shd w:val="clear" w:color="000000" w:fill="FFFF00"/>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965" w:type="dxa"/>
            <w:tcBorders>
              <w:top w:val="nil"/>
              <w:left w:val="nil"/>
              <w:bottom w:val="single" w:sz="8" w:space="0" w:color="auto"/>
              <w:right w:val="single" w:sz="8" w:space="0" w:color="auto"/>
            </w:tcBorders>
            <w:shd w:val="clear" w:color="000000" w:fill="FFFF00"/>
            <w:noWrap/>
            <w:vAlign w:val="bottom"/>
            <w:hideMark/>
          </w:tcPr>
          <w:p w:rsidR="003B2B58" w:rsidRPr="003B2B58" w:rsidRDefault="003B2B58" w:rsidP="003B2B58">
            <w:pPr>
              <w:spacing w:line="240" w:lineRule="auto"/>
              <w:jc w:val="center"/>
              <w:rPr>
                <w:rFonts w:ascii="Calibri" w:eastAsia="Times New Roman" w:hAnsi="Calibri" w:cs="Times New Roman"/>
                <w:b/>
                <w:bCs/>
                <w:sz w:val="18"/>
                <w:szCs w:val="18"/>
                <w:lang w:eastAsia="sk-SK"/>
              </w:rPr>
            </w:pPr>
            <w:r w:rsidRPr="003B2B58">
              <w:rPr>
                <w:rFonts w:ascii="Calibri" w:eastAsia="Times New Roman" w:hAnsi="Calibri" w:cs="Times New Roman"/>
                <w:b/>
                <w:bCs/>
                <w:sz w:val="18"/>
                <w:szCs w:val="18"/>
                <w:lang w:eastAsia="sk-SK"/>
              </w:rPr>
              <w:t>pozemku</w:t>
            </w:r>
          </w:p>
        </w:tc>
      </w:tr>
      <w:tr w:rsidR="003B2B58" w:rsidRPr="003B2B58" w:rsidTr="00AD4EB4">
        <w:trPr>
          <w:trHeight w:val="288"/>
        </w:trPr>
        <w:tc>
          <w:tcPr>
            <w:tcW w:w="673" w:type="dxa"/>
            <w:gridSpan w:val="3"/>
            <w:tcBorders>
              <w:top w:val="single" w:sz="8" w:space="0" w:color="auto"/>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9493</w:t>
            </w:r>
          </w:p>
        </w:tc>
        <w:tc>
          <w:tcPr>
            <w:tcW w:w="1400" w:type="dxa"/>
            <w:gridSpan w:val="2"/>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2080/1</w:t>
            </w:r>
          </w:p>
        </w:tc>
        <w:tc>
          <w:tcPr>
            <w:tcW w:w="808" w:type="dxa"/>
            <w:gridSpan w:val="2"/>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192</w:t>
            </w:r>
          </w:p>
        </w:tc>
        <w:tc>
          <w:tcPr>
            <w:tcW w:w="1074" w:type="dxa"/>
            <w:gridSpan w:val="3"/>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single" w:sz="8" w:space="0" w:color="auto"/>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3244/196</w:t>
            </w:r>
          </w:p>
        </w:tc>
        <w:tc>
          <w:tcPr>
            <w:tcW w:w="866" w:type="dxa"/>
            <w:gridSpan w:val="2"/>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107</w:t>
            </w:r>
          </w:p>
        </w:tc>
        <w:tc>
          <w:tcPr>
            <w:tcW w:w="965" w:type="dxa"/>
            <w:tcBorders>
              <w:top w:val="single" w:sz="8" w:space="0" w:color="auto"/>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2080/2</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101</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3244/197</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33</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2080/3</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42</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3244/198</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127</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3244/159</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404</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3244/206</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206</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3244/160</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299</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3244/212</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14</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ost.plocha</w:t>
            </w:r>
            <w:proofErr w:type="spellEnd"/>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3244/161</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862</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3244/213</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40</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3244/162</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863</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3253/4</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119</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3244/163</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633</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837</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81761</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3244/164</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419</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891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40880</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3244/165</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828</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934</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11075</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3244/166</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377</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1185/1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48968</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3244/167</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780</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2477</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109289</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3244/168</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505</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3126/1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999</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3244/169</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1432</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3334</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5192</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3244/170</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19</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3371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5626</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3244/171</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634</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3379</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10252</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3244/172</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828</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5117</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18938</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3244/179</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193</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5869/1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619</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nil"/>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sz w:val="20"/>
                <w:szCs w:val="20"/>
                <w:lang w:eastAsia="sk-SK"/>
              </w:rPr>
            </w:pPr>
            <w:r w:rsidRPr="003B2B58">
              <w:rPr>
                <w:rFonts w:ascii="Arial" w:eastAsia="Times New Roman" w:hAnsi="Arial" w:cs="Arial"/>
                <w:sz w:val="20"/>
                <w:szCs w:val="20"/>
                <w:lang w:eastAsia="sk-SK"/>
              </w:rPr>
              <w:t>3244/180</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77</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zast.p.a</w:t>
            </w:r>
            <w:proofErr w:type="spellEnd"/>
            <w:r w:rsidRPr="003B2B58">
              <w:rPr>
                <w:rFonts w:ascii="Calibri" w:eastAsia="Times New Roman" w:hAnsi="Calibri" w:cs="Times New Roman"/>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5869/2</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337</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nil"/>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3244/183</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127</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sz w:val="18"/>
                <w:szCs w:val="18"/>
                <w:lang w:eastAsia="sk-SK"/>
              </w:rPr>
            </w:pPr>
            <w:proofErr w:type="spellStart"/>
            <w:r w:rsidRPr="003B2B58">
              <w:rPr>
                <w:rFonts w:ascii="Calibri" w:eastAsia="Times New Roman" w:hAnsi="Calibri" w:cs="Times New Roman"/>
                <w:color w:val="000000"/>
                <w:sz w:val="18"/>
                <w:szCs w:val="18"/>
                <w:lang w:eastAsia="sk-SK"/>
              </w:rPr>
              <w:t>zast.p.a</w:t>
            </w:r>
            <w:proofErr w:type="spellEnd"/>
            <w:r w:rsidRPr="003B2B58">
              <w:rPr>
                <w:rFonts w:ascii="Calibri" w:eastAsia="Times New Roman" w:hAnsi="Calibri" w:cs="Times New Roman"/>
                <w:color w:val="000000"/>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5869/3</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248</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nil"/>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3244/184</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406</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sz w:val="18"/>
                <w:szCs w:val="18"/>
                <w:lang w:eastAsia="sk-SK"/>
              </w:rPr>
            </w:pPr>
            <w:proofErr w:type="spellStart"/>
            <w:r w:rsidRPr="003B2B58">
              <w:rPr>
                <w:rFonts w:ascii="Calibri" w:eastAsia="Times New Roman" w:hAnsi="Calibri" w:cs="Times New Roman"/>
                <w:color w:val="000000"/>
                <w:sz w:val="18"/>
                <w:szCs w:val="18"/>
                <w:lang w:eastAsia="sk-SK"/>
              </w:rPr>
              <w:t>zast.p.a</w:t>
            </w:r>
            <w:proofErr w:type="spellEnd"/>
            <w:r w:rsidRPr="003B2B58">
              <w:rPr>
                <w:rFonts w:ascii="Calibri" w:eastAsia="Times New Roman" w:hAnsi="Calibri" w:cs="Times New Roman"/>
                <w:color w:val="000000"/>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7048</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21139</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288"/>
        </w:trPr>
        <w:tc>
          <w:tcPr>
            <w:tcW w:w="673" w:type="dxa"/>
            <w:gridSpan w:val="3"/>
            <w:tcBorders>
              <w:top w:val="nil"/>
              <w:left w:val="single" w:sz="8" w:space="0" w:color="auto"/>
              <w:bottom w:val="nil"/>
              <w:right w:val="nil"/>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3244/185</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318</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sz w:val="18"/>
                <w:szCs w:val="18"/>
                <w:lang w:eastAsia="sk-SK"/>
              </w:rPr>
            </w:pPr>
            <w:proofErr w:type="spellStart"/>
            <w:r w:rsidRPr="003B2B58">
              <w:rPr>
                <w:rFonts w:ascii="Calibri" w:eastAsia="Times New Roman" w:hAnsi="Calibri" w:cs="Times New Roman"/>
                <w:color w:val="000000"/>
                <w:sz w:val="18"/>
                <w:szCs w:val="18"/>
                <w:lang w:eastAsia="sk-SK"/>
              </w:rPr>
              <w:t>zast.p.a</w:t>
            </w:r>
            <w:proofErr w:type="spellEnd"/>
            <w:r w:rsidRPr="003B2B58">
              <w:rPr>
                <w:rFonts w:ascii="Calibri" w:eastAsia="Times New Roman" w:hAnsi="Calibri" w:cs="Times New Roman"/>
                <w:color w:val="000000"/>
                <w:sz w:val="18"/>
                <w:szCs w:val="18"/>
                <w:lang w:eastAsia="sk-SK"/>
              </w:rPr>
              <w:t xml:space="preserve"> n.</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8440/1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20015</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 </w:t>
            </w:r>
          </w:p>
        </w:tc>
        <w:tc>
          <w:tcPr>
            <w:tcW w:w="808"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 </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color w:val="000000"/>
                <w:lang w:eastAsia="sk-SK"/>
              </w:rPr>
            </w:pPr>
            <w:r w:rsidRPr="003B2B58">
              <w:rPr>
                <w:rFonts w:ascii="Calibri" w:eastAsia="Times New Roman" w:hAnsi="Calibri" w:cs="Times New Roman"/>
                <w:color w:val="000000"/>
                <w:lang w:eastAsia="sk-SK"/>
              </w:rPr>
              <w:t> </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8440/2</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3B2B58">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3812</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3B2B58">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288"/>
        </w:trPr>
        <w:tc>
          <w:tcPr>
            <w:tcW w:w="673" w:type="dxa"/>
            <w:gridSpan w:val="3"/>
            <w:tcBorders>
              <w:top w:val="single" w:sz="8" w:space="0" w:color="auto"/>
              <w:left w:val="single" w:sz="8" w:space="0" w:color="auto"/>
              <w:bottom w:val="nil"/>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9494</w:t>
            </w:r>
          </w:p>
        </w:tc>
        <w:tc>
          <w:tcPr>
            <w:tcW w:w="1400" w:type="dxa"/>
            <w:gridSpan w:val="2"/>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3404</w:t>
            </w:r>
          </w:p>
        </w:tc>
        <w:tc>
          <w:tcPr>
            <w:tcW w:w="808" w:type="dxa"/>
            <w:gridSpan w:val="2"/>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1871</w:t>
            </w:r>
          </w:p>
        </w:tc>
        <w:tc>
          <w:tcPr>
            <w:tcW w:w="1074" w:type="dxa"/>
            <w:gridSpan w:val="3"/>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single" w:sz="8" w:space="0" w:color="auto"/>
              <w:left w:val="nil"/>
              <w:bottom w:val="nil"/>
              <w:right w:val="nil"/>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1400" w:type="dxa"/>
            <w:gridSpan w:val="2"/>
            <w:tcBorders>
              <w:top w:val="single" w:sz="8" w:space="0" w:color="auto"/>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6759</w:t>
            </w:r>
          </w:p>
        </w:tc>
        <w:tc>
          <w:tcPr>
            <w:tcW w:w="866" w:type="dxa"/>
            <w:gridSpan w:val="2"/>
            <w:tcBorders>
              <w:top w:val="single" w:sz="8" w:space="0" w:color="auto"/>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11920</w:t>
            </w:r>
          </w:p>
        </w:tc>
        <w:tc>
          <w:tcPr>
            <w:tcW w:w="965" w:type="dxa"/>
            <w:tcBorders>
              <w:top w:val="single" w:sz="8" w:space="0" w:color="auto"/>
              <w:left w:val="nil"/>
              <w:bottom w:val="single" w:sz="4" w:space="0" w:color="auto"/>
              <w:right w:val="single" w:sz="8"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proofErr w:type="spellStart"/>
            <w:r w:rsidRPr="003B2B58">
              <w:rPr>
                <w:rFonts w:ascii="Calibri" w:eastAsia="Times New Roman" w:hAnsi="Calibri" w:cs="Times New Roman"/>
                <w:sz w:val="18"/>
                <w:szCs w:val="18"/>
                <w:lang w:eastAsia="sk-SK"/>
              </w:rPr>
              <w:t>ttp</w:t>
            </w:r>
            <w:proofErr w:type="spellEnd"/>
          </w:p>
        </w:tc>
      </w:tr>
      <w:tr w:rsidR="003B2B58" w:rsidRPr="003B2B58" w:rsidTr="00AD4EB4">
        <w:trPr>
          <w:trHeight w:val="288"/>
        </w:trPr>
        <w:tc>
          <w:tcPr>
            <w:tcW w:w="673" w:type="dxa"/>
            <w:gridSpan w:val="3"/>
            <w:tcBorders>
              <w:top w:val="nil"/>
              <w:left w:val="single" w:sz="8" w:space="0" w:color="auto"/>
              <w:bottom w:val="nil"/>
              <w:right w:val="single" w:sz="4" w:space="0" w:color="auto"/>
            </w:tcBorders>
            <w:shd w:val="clear" w:color="auto" w:fill="auto"/>
            <w:noWrap/>
            <w:vAlign w:val="bottom"/>
            <w:hideMark/>
          </w:tcPr>
          <w:p w:rsidR="003B2B58" w:rsidRPr="003B2B58" w:rsidRDefault="003B2B58" w:rsidP="007C5C70">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3441</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4444</w:t>
            </w:r>
          </w:p>
        </w:tc>
        <w:tc>
          <w:tcPr>
            <w:tcW w:w="1074" w:type="dxa"/>
            <w:gridSpan w:val="3"/>
            <w:tcBorders>
              <w:top w:val="nil"/>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nil"/>
              <w:right w:val="nil"/>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p>
        </w:tc>
        <w:tc>
          <w:tcPr>
            <w:tcW w:w="1400" w:type="dxa"/>
            <w:gridSpan w:val="2"/>
            <w:tcBorders>
              <w:top w:val="nil"/>
              <w:left w:val="single" w:sz="4" w:space="0" w:color="auto"/>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7049/1</w:t>
            </w:r>
          </w:p>
        </w:tc>
        <w:tc>
          <w:tcPr>
            <w:tcW w:w="866" w:type="dxa"/>
            <w:gridSpan w:val="2"/>
            <w:tcBorders>
              <w:top w:val="nil"/>
              <w:left w:val="nil"/>
              <w:bottom w:val="single" w:sz="4"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320143</w:t>
            </w:r>
          </w:p>
        </w:tc>
        <w:tc>
          <w:tcPr>
            <w:tcW w:w="965" w:type="dxa"/>
            <w:tcBorders>
              <w:top w:val="nil"/>
              <w:left w:val="nil"/>
              <w:bottom w:val="single" w:sz="4" w:space="0" w:color="auto"/>
              <w:right w:val="single" w:sz="8"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r>
      <w:tr w:rsidR="003B2B58" w:rsidRPr="003B2B58" w:rsidTr="00AD4EB4">
        <w:trPr>
          <w:trHeight w:val="300"/>
        </w:trPr>
        <w:tc>
          <w:tcPr>
            <w:tcW w:w="673" w:type="dxa"/>
            <w:gridSpan w:val="3"/>
            <w:tcBorders>
              <w:top w:val="nil"/>
              <w:left w:val="single" w:sz="8" w:space="0" w:color="auto"/>
              <w:bottom w:val="single" w:sz="8" w:space="0" w:color="auto"/>
              <w:right w:val="single" w:sz="4" w:space="0" w:color="auto"/>
            </w:tcBorders>
            <w:shd w:val="clear" w:color="auto" w:fill="auto"/>
            <w:noWrap/>
            <w:vAlign w:val="bottom"/>
            <w:hideMark/>
          </w:tcPr>
          <w:p w:rsidR="003B2B58" w:rsidRPr="003B2B58" w:rsidRDefault="003B2B58" w:rsidP="007C5C70">
            <w:pPr>
              <w:spacing w:line="240" w:lineRule="auto"/>
              <w:jc w:val="left"/>
              <w:rPr>
                <w:rFonts w:ascii="Arial" w:eastAsia="Times New Roman" w:hAnsi="Arial" w:cs="Arial"/>
                <w:b/>
                <w:bCs/>
                <w:sz w:val="20"/>
                <w:szCs w:val="20"/>
                <w:lang w:eastAsia="sk-SK"/>
              </w:rPr>
            </w:pPr>
            <w:r w:rsidRPr="003B2B58">
              <w:rPr>
                <w:rFonts w:ascii="Arial" w:eastAsia="Times New Roman" w:hAnsi="Arial" w:cs="Arial"/>
                <w:b/>
                <w:bCs/>
                <w:sz w:val="20"/>
                <w:szCs w:val="20"/>
                <w:lang w:eastAsia="sk-SK"/>
              </w:rPr>
              <w:t> </w:t>
            </w:r>
          </w:p>
        </w:tc>
        <w:tc>
          <w:tcPr>
            <w:tcW w:w="1400"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5581</w:t>
            </w:r>
          </w:p>
        </w:tc>
        <w:tc>
          <w:tcPr>
            <w:tcW w:w="808"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7C5C70">
            <w:pPr>
              <w:spacing w:line="240" w:lineRule="auto"/>
              <w:jc w:val="right"/>
              <w:rPr>
                <w:rFonts w:ascii="Arial" w:eastAsia="Times New Roman" w:hAnsi="Arial" w:cs="Arial"/>
                <w:sz w:val="20"/>
                <w:szCs w:val="20"/>
                <w:lang w:eastAsia="sk-SK"/>
              </w:rPr>
            </w:pPr>
            <w:r w:rsidRPr="003B2B58">
              <w:rPr>
                <w:rFonts w:ascii="Arial" w:eastAsia="Times New Roman" w:hAnsi="Arial" w:cs="Arial"/>
                <w:sz w:val="20"/>
                <w:szCs w:val="20"/>
                <w:lang w:eastAsia="sk-SK"/>
              </w:rPr>
              <w:t>11435</w:t>
            </w:r>
          </w:p>
        </w:tc>
        <w:tc>
          <w:tcPr>
            <w:tcW w:w="1074" w:type="dxa"/>
            <w:gridSpan w:val="3"/>
            <w:tcBorders>
              <w:top w:val="nil"/>
              <w:left w:val="nil"/>
              <w:bottom w:val="single" w:sz="8" w:space="0" w:color="auto"/>
              <w:right w:val="single" w:sz="4"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orná pôda</w:t>
            </w:r>
          </w:p>
        </w:tc>
        <w:tc>
          <w:tcPr>
            <w:tcW w:w="206" w:type="dxa"/>
            <w:gridSpan w:val="2"/>
            <w:tcBorders>
              <w:top w:val="nil"/>
              <w:left w:val="nil"/>
              <w:bottom w:val="single" w:sz="8" w:space="0" w:color="auto"/>
              <w:right w:val="nil"/>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1400" w:type="dxa"/>
            <w:gridSpan w:val="2"/>
            <w:tcBorders>
              <w:top w:val="nil"/>
              <w:left w:val="single" w:sz="4" w:space="0" w:color="auto"/>
              <w:bottom w:val="single" w:sz="8" w:space="0" w:color="auto"/>
              <w:right w:val="single" w:sz="4"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866" w:type="dxa"/>
            <w:gridSpan w:val="2"/>
            <w:tcBorders>
              <w:top w:val="nil"/>
              <w:left w:val="nil"/>
              <w:bottom w:val="single" w:sz="8" w:space="0" w:color="auto"/>
              <w:right w:val="single" w:sz="4"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c>
          <w:tcPr>
            <w:tcW w:w="965" w:type="dxa"/>
            <w:tcBorders>
              <w:top w:val="nil"/>
              <w:left w:val="nil"/>
              <w:bottom w:val="single" w:sz="8" w:space="0" w:color="auto"/>
              <w:right w:val="single" w:sz="8" w:space="0" w:color="auto"/>
            </w:tcBorders>
            <w:shd w:val="clear" w:color="auto" w:fill="auto"/>
            <w:noWrap/>
            <w:vAlign w:val="bottom"/>
            <w:hideMark/>
          </w:tcPr>
          <w:p w:rsidR="003B2B58" w:rsidRPr="003B2B58" w:rsidRDefault="003B2B58" w:rsidP="007C5C70">
            <w:pPr>
              <w:spacing w:line="240" w:lineRule="auto"/>
              <w:jc w:val="left"/>
              <w:rPr>
                <w:rFonts w:ascii="Calibri" w:eastAsia="Times New Roman" w:hAnsi="Calibri" w:cs="Times New Roman"/>
                <w:sz w:val="18"/>
                <w:szCs w:val="18"/>
                <w:lang w:eastAsia="sk-SK"/>
              </w:rPr>
            </w:pPr>
            <w:r w:rsidRPr="003B2B58">
              <w:rPr>
                <w:rFonts w:ascii="Calibri" w:eastAsia="Times New Roman" w:hAnsi="Calibri" w:cs="Times New Roman"/>
                <w:sz w:val="18"/>
                <w:szCs w:val="18"/>
                <w:lang w:eastAsia="sk-SK"/>
              </w:rPr>
              <w:t> </w:t>
            </w:r>
          </w:p>
        </w:tc>
      </w:tr>
      <w:tr w:rsidR="007C5C70" w:rsidRPr="007C5C70" w:rsidTr="007C5C70">
        <w:trPr>
          <w:gridBefore w:val="1"/>
          <w:gridAfter w:val="7"/>
          <w:wBefore w:w="10" w:type="dxa"/>
          <w:wAfter w:w="3437" w:type="dxa"/>
          <w:trHeight w:val="300"/>
        </w:trPr>
        <w:tc>
          <w:tcPr>
            <w:tcW w:w="663"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C5C70" w:rsidRPr="007C5C70" w:rsidRDefault="007C5C70" w:rsidP="007C5C70">
            <w:pPr>
              <w:spacing w:line="240" w:lineRule="auto"/>
              <w:jc w:val="right"/>
              <w:rPr>
                <w:rFonts w:ascii="Arial" w:eastAsia="Times New Roman" w:hAnsi="Arial" w:cs="Arial"/>
                <w:b/>
                <w:bCs/>
                <w:sz w:val="20"/>
                <w:szCs w:val="20"/>
                <w:lang w:eastAsia="sk-SK"/>
              </w:rPr>
            </w:pPr>
            <w:r w:rsidRPr="007C5C70">
              <w:rPr>
                <w:rFonts w:ascii="Arial" w:eastAsia="Times New Roman" w:hAnsi="Arial" w:cs="Arial"/>
                <w:b/>
                <w:bCs/>
                <w:sz w:val="20"/>
                <w:szCs w:val="20"/>
                <w:lang w:eastAsia="sk-SK"/>
              </w:rPr>
              <w:t>9467</w:t>
            </w:r>
          </w:p>
        </w:tc>
        <w:tc>
          <w:tcPr>
            <w:tcW w:w="3282"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C5C70" w:rsidRPr="007C5C70" w:rsidRDefault="007C5C70" w:rsidP="007C5C70">
            <w:pPr>
              <w:spacing w:line="240" w:lineRule="auto"/>
              <w:jc w:val="left"/>
              <w:rPr>
                <w:rFonts w:ascii="Calibri" w:eastAsia="Times New Roman" w:hAnsi="Calibri" w:cs="Times New Roman"/>
                <w:color w:val="000000"/>
                <w:lang w:eastAsia="sk-SK"/>
              </w:rPr>
            </w:pPr>
            <w:r w:rsidRPr="007C5C70">
              <w:rPr>
                <w:rFonts w:ascii="Calibri" w:eastAsia="Times New Roman" w:hAnsi="Calibri" w:cs="Times New Roman"/>
                <w:color w:val="000000"/>
                <w:lang w:eastAsia="sk-SK"/>
              </w:rPr>
              <w:t xml:space="preserve">dom </w:t>
            </w:r>
            <w:proofErr w:type="spellStart"/>
            <w:r w:rsidRPr="007C5C70">
              <w:rPr>
                <w:rFonts w:ascii="Calibri" w:eastAsia="Times New Roman" w:hAnsi="Calibri" w:cs="Times New Roman"/>
                <w:color w:val="000000"/>
                <w:lang w:eastAsia="sk-SK"/>
              </w:rPr>
              <w:t>č.s</w:t>
            </w:r>
            <w:proofErr w:type="spellEnd"/>
            <w:r w:rsidRPr="007C5C70">
              <w:rPr>
                <w:rFonts w:ascii="Calibri" w:eastAsia="Times New Roman" w:hAnsi="Calibri" w:cs="Times New Roman"/>
                <w:color w:val="000000"/>
                <w:lang w:eastAsia="sk-SK"/>
              </w:rPr>
              <w:t>. 171 na CKN  2295</w:t>
            </w:r>
          </w:p>
        </w:tc>
      </w:tr>
    </w:tbl>
    <w:p w:rsidR="007C5C70" w:rsidRDefault="007C5C70" w:rsidP="006F5183">
      <w:pPr>
        <w:pStyle w:val="Zkladntext50"/>
        <w:shd w:val="clear" w:color="auto" w:fill="auto"/>
        <w:tabs>
          <w:tab w:val="left" w:pos="718"/>
        </w:tabs>
        <w:spacing w:before="0" w:after="0" w:line="160" w:lineRule="atLeast"/>
        <w:ind w:left="709" w:firstLine="0"/>
        <w:jc w:val="both"/>
        <w:rPr>
          <w:rFonts w:ascii="Times New Roman" w:hAnsi="Times New Roman" w:cs="Times New Roman"/>
          <w:sz w:val="20"/>
          <w:szCs w:val="20"/>
        </w:rPr>
      </w:pPr>
    </w:p>
    <w:tbl>
      <w:tblPr>
        <w:tblW w:w="4139" w:type="dxa"/>
        <w:tblInd w:w="787" w:type="dxa"/>
        <w:tblCellMar>
          <w:left w:w="70" w:type="dxa"/>
          <w:right w:w="70" w:type="dxa"/>
        </w:tblCellMar>
        <w:tblLook w:val="04A0" w:firstRow="1" w:lastRow="0" w:firstColumn="1" w:lastColumn="0" w:noHBand="0" w:noVBand="1"/>
      </w:tblPr>
      <w:tblGrid>
        <w:gridCol w:w="7"/>
        <w:gridCol w:w="690"/>
        <w:gridCol w:w="118"/>
        <w:gridCol w:w="1282"/>
        <w:gridCol w:w="118"/>
        <w:gridCol w:w="723"/>
        <w:gridCol w:w="118"/>
        <w:gridCol w:w="882"/>
        <w:gridCol w:w="201"/>
      </w:tblGrid>
      <w:tr w:rsidR="00D81182" w:rsidRPr="003B2B58" w:rsidTr="006A44B2">
        <w:trPr>
          <w:gridBefore w:val="1"/>
          <w:wBefore w:w="7" w:type="dxa"/>
          <w:trHeight w:val="288"/>
        </w:trPr>
        <w:tc>
          <w:tcPr>
            <w:tcW w:w="808" w:type="dxa"/>
            <w:gridSpan w:val="2"/>
            <w:tcBorders>
              <w:top w:val="single" w:sz="8" w:space="0" w:color="auto"/>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9781</w:t>
            </w:r>
          </w:p>
        </w:tc>
        <w:tc>
          <w:tcPr>
            <w:tcW w:w="1400" w:type="dxa"/>
            <w:gridSpan w:val="2"/>
            <w:tcBorders>
              <w:top w:val="single" w:sz="8" w:space="0" w:color="auto"/>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20</w:t>
            </w:r>
          </w:p>
        </w:tc>
        <w:tc>
          <w:tcPr>
            <w:tcW w:w="841" w:type="dxa"/>
            <w:gridSpan w:val="2"/>
            <w:tcBorders>
              <w:top w:val="single" w:sz="8" w:space="0" w:color="auto"/>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704</w:t>
            </w:r>
          </w:p>
        </w:tc>
        <w:tc>
          <w:tcPr>
            <w:tcW w:w="1083" w:type="dxa"/>
            <w:gridSpan w:val="2"/>
            <w:tcBorders>
              <w:top w:val="single" w:sz="8" w:space="0" w:color="auto"/>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ttp</w:t>
            </w:r>
            <w:proofErr w:type="spellEnd"/>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7049/2</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324</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 xml:space="preserve">orná pôda </w:t>
            </w: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7049/3</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420</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7049/4</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1102</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9825</w:t>
            </w: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263/1</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44</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zast.pl.a</w:t>
            </w:r>
            <w:proofErr w:type="spellEnd"/>
            <w:r>
              <w:rPr>
                <w:rFonts w:ascii="Calibri" w:eastAsia="Times New Roman" w:hAnsi="Calibri" w:cs="Times New Roman"/>
                <w:sz w:val="18"/>
                <w:szCs w:val="18"/>
                <w:lang w:eastAsia="sk-SK"/>
              </w:rPr>
              <w:t xml:space="preserve"> </w:t>
            </w:r>
            <w:proofErr w:type="spellStart"/>
            <w:r>
              <w:rPr>
                <w:rFonts w:ascii="Calibri" w:eastAsia="Times New Roman" w:hAnsi="Calibri" w:cs="Times New Roman"/>
                <w:sz w:val="18"/>
                <w:szCs w:val="18"/>
                <w:lang w:eastAsia="sk-SK"/>
              </w:rPr>
              <w:t>nád</w:t>
            </w:r>
            <w:proofErr w:type="spellEnd"/>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9875</w:t>
            </w: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482</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481</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 xml:space="preserve">záhrady </w:t>
            </w: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834</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147</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ttp</w:t>
            </w:r>
            <w:proofErr w:type="spellEnd"/>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2948</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52</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96E1A">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3121</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95</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
        </w:tc>
      </w:tr>
      <w:tr w:rsidR="00D81182" w:rsidRPr="003B2B58" w:rsidTr="006A44B2">
        <w:trPr>
          <w:gridBefore w:val="1"/>
          <w:wBefore w:w="7" w:type="dxa"/>
          <w:trHeight w:val="288"/>
        </w:trPr>
        <w:tc>
          <w:tcPr>
            <w:tcW w:w="808" w:type="dxa"/>
            <w:gridSpan w:val="2"/>
            <w:tcBorders>
              <w:top w:val="nil"/>
              <w:left w:val="single" w:sz="8" w:space="0" w:color="auto"/>
              <w:bottom w:val="nil"/>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9951</w:t>
            </w: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305AEC">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1185/2</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1029</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D81182" w:rsidRPr="003B2B58" w:rsidTr="009F2E8F">
        <w:trPr>
          <w:gridBefore w:val="1"/>
          <w:wBefore w:w="7" w:type="dxa"/>
          <w:trHeight w:val="288"/>
        </w:trPr>
        <w:tc>
          <w:tcPr>
            <w:tcW w:w="808" w:type="dxa"/>
            <w:gridSpan w:val="2"/>
            <w:tcBorders>
              <w:top w:val="nil"/>
              <w:left w:val="single" w:sz="8"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
        </w:tc>
      </w:tr>
      <w:tr w:rsidR="00D81182" w:rsidRPr="003B2B58" w:rsidTr="009F2E8F">
        <w:trPr>
          <w:gridBefore w:val="1"/>
          <w:wBefore w:w="7" w:type="dxa"/>
          <w:trHeight w:val="288"/>
        </w:trPr>
        <w:tc>
          <w:tcPr>
            <w:tcW w:w="808" w:type="dxa"/>
            <w:gridSpan w:val="2"/>
            <w:tcBorders>
              <w:top w:val="nil"/>
              <w:left w:val="single" w:sz="8" w:space="0" w:color="auto"/>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9952</w:t>
            </w: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305AEC">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1185/3</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559</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D81182" w:rsidRPr="003B2B58" w:rsidTr="009F2E8F">
        <w:trPr>
          <w:gridBefore w:val="1"/>
          <w:wBefore w:w="7" w:type="dxa"/>
          <w:trHeight w:val="56"/>
        </w:trPr>
        <w:tc>
          <w:tcPr>
            <w:tcW w:w="808" w:type="dxa"/>
            <w:gridSpan w:val="2"/>
            <w:tcBorders>
              <w:top w:val="single" w:sz="4" w:space="0" w:color="auto"/>
              <w:left w:val="single" w:sz="8"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
        </w:tc>
      </w:tr>
      <w:tr w:rsidR="00D81182" w:rsidRPr="003B2B58" w:rsidTr="009F2E8F">
        <w:trPr>
          <w:gridBefore w:val="1"/>
          <w:wBefore w:w="7" w:type="dxa"/>
          <w:trHeight w:val="288"/>
        </w:trPr>
        <w:tc>
          <w:tcPr>
            <w:tcW w:w="808" w:type="dxa"/>
            <w:gridSpan w:val="2"/>
            <w:tcBorders>
              <w:top w:val="nil"/>
              <w:left w:val="single" w:sz="8" w:space="0" w:color="auto"/>
              <w:bottom w:val="single" w:sz="4" w:space="0" w:color="auto"/>
              <w:right w:val="single" w:sz="4" w:space="0" w:color="auto"/>
            </w:tcBorders>
            <w:shd w:val="clear" w:color="auto" w:fill="auto"/>
            <w:noWrap/>
            <w:vAlign w:val="bottom"/>
          </w:tcPr>
          <w:p w:rsidR="00D81182" w:rsidRPr="003B2B58" w:rsidRDefault="00D81182" w:rsidP="00D81182">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9974</w:t>
            </w:r>
          </w:p>
        </w:tc>
        <w:tc>
          <w:tcPr>
            <w:tcW w:w="1400"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1776/2</w:t>
            </w:r>
          </w:p>
        </w:tc>
        <w:tc>
          <w:tcPr>
            <w:tcW w:w="841"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2486</w:t>
            </w:r>
          </w:p>
        </w:tc>
        <w:tc>
          <w:tcPr>
            <w:tcW w:w="1083" w:type="dxa"/>
            <w:gridSpan w:val="2"/>
            <w:tcBorders>
              <w:top w:val="nil"/>
              <w:left w:val="nil"/>
              <w:bottom w:val="single" w:sz="4" w:space="0" w:color="auto"/>
              <w:right w:val="single" w:sz="4" w:space="0" w:color="auto"/>
            </w:tcBorders>
            <w:shd w:val="clear" w:color="auto" w:fill="auto"/>
            <w:noWrap/>
            <w:vAlign w:val="bottom"/>
          </w:tcPr>
          <w:p w:rsidR="00D81182" w:rsidRPr="003B2B58" w:rsidRDefault="00D81182" w:rsidP="00D81182">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ttp</w:t>
            </w:r>
            <w:proofErr w:type="spellEnd"/>
          </w:p>
        </w:tc>
      </w:tr>
      <w:tr w:rsidR="00D81182" w:rsidRPr="003B2B58" w:rsidTr="009F2E8F">
        <w:trPr>
          <w:gridBefore w:val="1"/>
          <w:wBefore w:w="7" w:type="dxa"/>
          <w:trHeight w:val="288"/>
        </w:trPr>
        <w:tc>
          <w:tcPr>
            <w:tcW w:w="808" w:type="dxa"/>
            <w:gridSpan w:val="2"/>
            <w:tcBorders>
              <w:top w:val="single" w:sz="4" w:space="0" w:color="auto"/>
              <w:left w:val="single" w:sz="8" w:space="0" w:color="auto"/>
              <w:bottom w:val="single" w:sz="4" w:space="0" w:color="auto"/>
              <w:right w:val="nil"/>
            </w:tcBorders>
            <w:shd w:val="clear" w:color="auto" w:fill="auto"/>
            <w:noWrap/>
            <w:vAlign w:val="bottom"/>
          </w:tcPr>
          <w:p w:rsidR="00D81182" w:rsidRPr="003B2B58" w:rsidRDefault="00D81182" w:rsidP="005160D0">
            <w:pPr>
              <w:spacing w:line="240" w:lineRule="auto"/>
              <w:jc w:val="right"/>
              <w:rPr>
                <w:rFonts w:ascii="Arial" w:eastAsia="Times New Roman" w:hAnsi="Arial" w:cs="Arial"/>
                <w:b/>
                <w:bCs/>
                <w:sz w:val="20"/>
                <w:szCs w:val="20"/>
                <w:lang w:eastAsia="sk-SK"/>
              </w:rPr>
            </w:pP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81182" w:rsidRPr="003B2B58" w:rsidRDefault="00D81182" w:rsidP="00305AEC">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1776/3</w:t>
            </w:r>
          </w:p>
        </w:tc>
        <w:tc>
          <w:tcPr>
            <w:tcW w:w="841" w:type="dxa"/>
            <w:gridSpan w:val="2"/>
            <w:tcBorders>
              <w:top w:val="single" w:sz="4" w:space="0" w:color="auto"/>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865</w:t>
            </w:r>
          </w:p>
        </w:tc>
        <w:tc>
          <w:tcPr>
            <w:tcW w:w="1083" w:type="dxa"/>
            <w:gridSpan w:val="2"/>
            <w:tcBorders>
              <w:top w:val="single" w:sz="4" w:space="0" w:color="auto"/>
              <w:left w:val="nil"/>
              <w:bottom w:val="single" w:sz="4" w:space="0" w:color="auto"/>
              <w:right w:val="single" w:sz="4" w:space="0" w:color="auto"/>
            </w:tcBorders>
            <w:shd w:val="clear" w:color="auto" w:fill="auto"/>
            <w:noWrap/>
            <w:vAlign w:val="bottom"/>
          </w:tcPr>
          <w:p w:rsidR="00D81182" w:rsidRPr="003B2B58" w:rsidRDefault="00D81182" w:rsidP="005160D0">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Ttp</w:t>
            </w:r>
            <w:proofErr w:type="spellEnd"/>
          </w:p>
        </w:tc>
      </w:tr>
      <w:tr w:rsidR="006A44B2" w:rsidRPr="00FD1A0C" w:rsidTr="00013227">
        <w:trPr>
          <w:gridAfter w:val="1"/>
          <w:wAfter w:w="201" w:type="dxa"/>
          <w:trHeight w:val="288"/>
        </w:trPr>
        <w:tc>
          <w:tcPr>
            <w:tcW w:w="697" w:type="dxa"/>
            <w:gridSpan w:val="2"/>
            <w:tcBorders>
              <w:top w:val="single" w:sz="8" w:space="0" w:color="auto"/>
              <w:left w:val="single" w:sz="8" w:space="0" w:color="auto"/>
              <w:bottom w:val="nil"/>
              <w:right w:val="single" w:sz="4" w:space="0" w:color="auto"/>
            </w:tcBorders>
            <w:shd w:val="clear" w:color="000000" w:fill="FFFF00"/>
            <w:noWrap/>
            <w:vAlign w:val="bottom"/>
            <w:hideMark/>
          </w:tcPr>
          <w:p w:rsidR="006A44B2" w:rsidRPr="00FD1A0C" w:rsidRDefault="006A44B2" w:rsidP="00D81182">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lastRenderedPageBreak/>
              <w:t>LV</w:t>
            </w:r>
          </w:p>
        </w:tc>
        <w:tc>
          <w:tcPr>
            <w:tcW w:w="1400" w:type="dxa"/>
            <w:gridSpan w:val="2"/>
            <w:tcBorders>
              <w:top w:val="single" w:sz="8" w:space="0" w:color="auto"/>
              <w:left w:val="nil"/>
              <w:bottom w:val="nil"/>
              <w:right w:val="single" w:sz="4" w:space="0" w:color="auto"/>
            </w:tcBorders>
            <w:shd w:val="clear" w:color="000000" w:fill="FFFF00"/>
            <w:noWrap/>
            <w:vAlign w:val="bottom"/>
            <w:hideMark/>
          </w:tcPr>
          <w:p w:rsidR="006A44B2" w:rsidRPr="00FD1A0C" w:rsidRDefault="006A44B2" w:rsidP="00D81182">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CKN   -   EKN</w:t>
            </w:r>
          </w:p>
        </w:tc>
        <w:tc>
          <w:tcPr>
            <w:tcW w:w="841" w:type="dxa"/>
            <w:gridSpan w:val="2"/>
            <w:tcBorders>
              <w:top w:val="single" w:sz="8" w:space="0" w:color="auto"/>
              <w:left w:val="nil"/>
              <w:bottom w:val="nil"/>
              <w:right w:val="single" w:sz="4" w:space="0" w:color="auto"/>
            </w:tcBorders>
            <w:shd w:val="clear" w:color="000000" w:fill="FFFF00"/>
            <w:noWrap/>
            <w:vAlign w:val="bottom"/>
            <w:hideMark/>
          </w:tcPr>
          <w:p w:rsidR="006A44B2" w:rsidRPr="00FD1A0C" w:rsidRDefault="006A44B2" w:rsidP="00D81182">
            <w:pPr>
              <w:spacing w:line="240" w:lineRule="auto"/>
              <w:jc w:val="center"/>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výmera</w:t>
            </w:r>
          </w:p>
        </w:tc>
        <w:tc>
          <w:tcPr>
            <w:tcW w:w="1000" w:type="dxa"/>
            <w:gridSpan w:val="2"/>
            <w:tcBorders>
              <w:top w:val="single" w:sz="8" w:space="0" w:color="auto"/>
              <w:left w:val="nil"/>
              <w:bottom w:val="nil"/>
              <w:right w:val="single" w:sz="8" w:space="0" w:color="auto"/>
            </w:tcBorders>
            <w:shd w:val="clear" w:color="000000" w:fill="FFFF00"/>
            <w:noWrap/>
            <w:vAlign w:val="bottom"/>
            <w:hideMark/>
          </w:tcPr>
          <w:p w:rsidR="006A44B2" w:rsidRPr="00FD1A0C" w:rsidRDefault="006A44B2" w:rsidP="00D81182">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druh</w:t>
            </w:r>
          </w:p>
        </w:tc>
      </w:tr>
      <w:tr w:rsidR="006A44B2" w:rsidRPr="00FD1A0C" w:rsidTr="009F2E8F">
        <w:trPr>
          <w:gridAfter w:val="1"/>
          <w:wAfter w:w="201" w:type="dxa"/>
          <w:trHeight w:val="300"/>
        </w:trPr>
        <w:tc>
          <w:tcPr>
            <w:tcW w:w="697" w:type="dxa"/>
            <w:gridSpan w:val="2"/>
            <w:tcBorders>
              <w:top w:val="nil"/>
              <w:left w:val="single" w:sz="8" w:space="0" w:color="auto"/>
              <w:bottom w:val="single" w:sz="8" w:space="0" w:color="auto"/>
              <w:right w:val="single" w:sz="4" w:space="0" w:color="auto"/>
            </w:tcBorders>
            <w:shd w:val="clear" w:color="000000" w:fill="FFFF00"/>
            <w:noWrap/>
            <w:vAlign w:val="bottom"/>
            <w:hideMark/>
          </w:tcPr>
          <w:p w:rsidR="006A44B2" w:rsidRPr="00FD1A0C" w:rsidRDefault="006A44B2" w:rsidP="00D81182">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400" w:type="dxa"/>
            <w:gridSpan w:val="2"/>
            <w:tcBorders>
              <w:top w:val="nil"/>
              <w:left w:val="nil"/>
              <w:bottom w:val="single" w:sz="8" w:space="0" w:color="auto"/>
              <w:right w:val="single" w:sz="4" w:space="0" w:color="auto"/>
            </w:tcBorders>
            <w:shd w:val="clear" w:color="000000" w:fill="FFFF00"/>
            <w:noWrap/>
            <w:vAlign w:val="bottom"/>
            <w:hideMark/>
          </w:tcPr>
          <w:p w:rsidR="006A44B2" w:rsidRPr="00FD1A0C" w:rsidRDefault="006A44B2" w:rsidP="00D81182">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841" w:type="dxa"/>
            <w:gridSpan w:val="2"/>
            <w:tcBorders>
              <w:top w:val="nil"/>
              <w:left w:val="nil"/>
              <w:bottom w:val="single" w:sz="8" w:space="0" w:color="auto"/>
              <w:right w:val="single" w:sz="4" w:space="0" w:color="auto"/>
            </w:tcBorders>
            <w:shd w:val="clear" w:color="000000" w:fill="FFFF00"/>
            <w:noWrap/>
            <w:vAlign w:val="bottom"/>
            <w:hideMark/>
          </w:tcPr>
          <w:p w:rsidR="006A44B2" w:rsidRPr="00FD1A0C" w:rsidRDefault="006A44B2" w:rsidP="00D81182">
            <w:pPr>
              <w:spacing w:line="240" w:lineRule="auto"/>
              <w:jc w:val="left"/>
              <w:rPr>
                <w:rFonts w:ascii="Arial" w:eastAsia="Times New Roman" w:hAnsi="Arial" w:cs="Arial"/>
                <w:b/>
                <w:bCs/>
                <w:sz w:val="20"/>
                <w:szCs w:val="20"/>
                <w:lang w:eastAsia="sk-SK"/>
              </w:rPr>
            </w:pPr>
            <w:r w:rsidRPr="00FD1A0C">
              <w:rPr>
                <w:rFonts w:ascii="Arial" w:eastAsia="Times New Roman" w:hAnsi="Arial" w:cs="Arial"/>
                <w:b/>
                <w:bCs/>
                <w:sz w:val="20"/>
                <w:szCs w:val="20"/>
                <w:lang w:eastAsia="sk-SK"/>
              </w:rPr>
              <w:t> </w:t>
            </w:r>
          </w:p>
        </w:tc>
        <w:tc>
          <w:tcPr>
            <w:tcW w:w="1000" w:type="dxa"/>
            <w:gridSpan w:val="2"/>
            <w:tcBorders>
              <w:top w:val="nil"/>
              <w:left w:val="nil"/>
              <w:bottom w:val="single" w:sz="8" w:space="0" w:color="auto"/>
              <w:right w:val="single" w:sz="8" w:space="0" w:color="auto"/>
            </w:tcBorders>
            <w:shd w:val="clear" w:color="000000" w:fill="FFFF00"/>
            <w:noWrap/>
            <w:vAlign w:val="bottom"/>
            <w:hideMark/>
          </w:tcPr>
          <w:p w:rsidR="006A44B2" w:rsidRPr="00FD1A0C" w:rsidRDefault="006A44B2" w:rsidP="00D81182">
            <w:pPr>
              <w:spacing w:line="240" w:lineRule="auto"/>
              <w:jc w:val="center"/>
              <w:rPr>
                <w:rFonts w:ascii="Calibri" w:eastAsia="Times New Roman" w:hAnsi="Calibri" w:cs="Times New Roman"/>
                <w:b/>
                <w:bCs/>
                <w:sz w:val="18"/>
                <w:szCs w:val="18"/>
                <w:lang w:eastAsia="sk-SK"/>
              </w:rPr>
            </w:pPr>
            <w:r w:rsidRPr="00FD1A0C">
              <w:rPr>
                <w:rFonts w:ascii="Calibri" w:eastAsia="Times New Roman" w:hAnsi="Calibri" w:cs="Times New Roman"/>
                <w:b/>
                <w:bCs/>
                <w:sz w:val="18"/>
                <w:szCs w:val="18"/>
                <w:lang w:eastAsia="sk-SK"/>
              </w:rPr>
              <w:t>pozemku</w:t>
            </w:r>
          </w:p>
        </w:tc>
      </w:tr>
      <w:tr w:rsidR="006A44B2" w:rsidRPr="00FD1A0C" w:rsidTr="009F2E8F">
        <w:trPr>
          <w:gridAfter w:val="1"/>
          <w:wAfter w:w="201" w:type="dxa"/>
          <w:trHeight w:val="288"/>
        </w:trPr>
        <w:tc>
          <w:tcPr>
            <w:tcW w:w="697"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b/>
                <w:bCs/>
                <w:sz w:val="20"/>
                <w:szCs w:val="20"/>
                <w:lang w:eastAsia="sk-SK"/>
              </w:rPr>
            </w:pPr>
            <w:r>
              <w:rPr>
                <w:rFonts w:ascii="Arial" w:eastAsia="Times New Roman" w:hAnsi="Arial" w:cs="Arial"/>
                <w:b/>
                <w:bCs/>
                <w:sz w:val="20"/>
                <w:szCs w:val="20"/>
                <w:lang w:eastAsia="sk-SK"/>
              </w:rPr>
              <w:t>10022</w:t>
            </w: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2605/2</w:t>
            </w:r>
          </w:p>
        </w:tc>
        <w:tc>
          <w:tcPr>
            <w:tcW w:w="841" w:type="dxa"/>
            <w:gridSpan w:val="2"/>
            <w:tcBorders>
              <w:top w:val="nil"/>
              <w:left w:val="nil"/>
              <w:bottom w:val="single" w:sz="4" w:space="0" w:color="auto"/>
              <w:right w:val="single" w:sz="8"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98</w:t>
            </w:r>
          </w:p>
        </w:tc>
        <w:tc>
          <w:tcPr>
            <w:tcW w:w="1000"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6A44B2" w:rsidRPr="00FD1A0C" w:rsidTr="009F2E8F">
        <w:trPr>
          <w:gridAfter w:val="1"/>
          <w:wAfter w:w="201" w:type="dxa"/>
          <w:trHeight w:val="300"/>
        </w:trPr>
        <w:tc>
          <w:tcPr>
            <w:tcW w:w="697"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single" w:sz="4" w:space="0" w:color="auto"/>
              <w:left w:val="nil"/>
              <w:bottom w:val="single" w:sz="8"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2605/3</w:t>
            </w:r>
          </w:p>
        </w:tc>
        <w:tc>
          <w:tcPr>
            <w:tcW w:w="841" w:type="dxa"/>
            <w:gridSpan w:val="2"/>
            <w:tcBorders>
              <w:top w:val="single" w:sz="4" w:space="0" w:color="auto"/>
              <w:left w:val="nil"/>
              <w:bottom w:val="single" w:sz="8"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117</w:t>
            </w:r>
          </w:p>
        </w:tc>
        <w:tc>
          <w:tcPr>
            <w:tcW w:w="1000" w:type="dxa"/>
            <w:gridSpan w:val="2"/>
            <w:tcBorders>
              <w:top w:val="single" w:sz="4" w:space="0" w:color="auto"/>
              <w:left w:val="nil"/>
              <w:bottom w:val="single" w:sz="8"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vod.plochy</w:t>
            </w:r>
            <w:proofErr w:type="spellEnd"/>
          </w:p>
        </w:tc>
      </w:tr>
      <w:tr w:rsidR="006A44B2" w:rsidRPr="00FD1A0C" w:rsidTr="006A44B2">
        <w:trPr>
          <w:gridAfter w:val="1"/>
          <w:wAfter w:w="201" w:type="dxa"/>
          <w:trHeight w:val="288"/>
        </w:trPr>
        <w:tc>
          <w:tcPr>
            <w:tcW w:w="697" w:type="dxa"/>
            <w:gridSpan w:val="2"/>
            <w:tcBorders>
              <w:top w:val="single" w:sz="8" w:space="0" w:color="auto"/>
              <w:left w:val="single" w:sz="8" w:space="0" w:color="auto"/>
              <w:bottom w:val="nil"/>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b/>
                <w:bCs/>
                <w:sz w:val="20"/>
                <w:szCs w:val="20"/>
                <w:lang w:eastAsia="sk-SK"/>
              </w:rPr>
            </w:pPr>
          </w:p>
        </w:tc>
        <w:tc>
          <w:tcPr>
            <w:tcW w:w="1400" w:type="dxa"/>
            <w:gridSpan w:val="2"/>
            <w:tcBorders>
              <w:top w:val="single" w:sz="8" w:space="0" w:color="auto"/>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2605/4</w:t>
            </w:r>
          </w:p>
        </w:tc>
        <w:tc>
          <w:tcPr>
            <w:tcW w:w="841" w:type="dxa"/>
            <w:gridSpan w:val="2"/>
            <w:tcBorders>
              <w:top w:val="single" w:sz="8" w:space="0" w:color="auto"/>
              <w:left w:val="nil"/>
              <w:bottom w:val="single" w:sz="4" w:space="0" w:color="auto"/>
              <w:right w:val="single" w:sz="4" w:space="0" w:color="auto"/>
            </w:tcBorders>
            <w:shd w:val="clear" w:color="auto" w:fill="auto"/>
            <w:noWrap/>
            <w:vAlign w:val="bottom"/>
          </w:tcPr>
          <w:p w:rsidR="006A44B2" w:rsidRPr="00FD1A0C" w:rsidRDefault="00013227"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116</w:t>
            </w:r>
          </w:p>
        </w:tc>
        <w:tc>
          <w:tcPr>
            <w:tcW w:w="1000" w:type="dxa"/>
            <w:gridSpan w:val="2"/>
            <w:tcBorders>
              <w:top w:val="single" w:sz="8" w:space="0" w:color="auto"/>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vod.plochy</w:t>
            </w:r>
            <w:proofErr w:type="spellEnd"/>
          </w:p>
        </w:tc>
      </w:tr>
      <w:tr w:rsidR="006A44B2" w:rsidRPr="00FD1A0C" w:rsidTr="009F2E8F">
        <w:trPr>
          <w:gridAfter w:val="1"/>
          <w:wAfter w:w="201" w:type="dxa"/>
          <w:trHeight w:val="288"/>
        </w:trPr>
        <w:tc>
          <w:tcPr>
            <w:tcW w:w="697" w:type="dxa"/>
            <w:gridSpan w:val="2"/>
            <w:tcBorders>
              <w:top w:val="nil"/>
              <w:left w:val="single" w:sz="8"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p>
        </w:tc>
      </w:tr>
      <w:tr w:rsidR="006A44B2" w:rsidRPr="00FD1A0C" w:rsidTr="009F2E8F">
        <w:trPr>
          <w:gridAfter w:val="1"/>
          <w:wAfter w:w="201" w:type="dxa"/>
          <w:trHeight w:val="288"/>
        </w:trPr>
        <w:tc>
          <w:tcPr>
            <w:tcW w:w="697" w:type="dxa"/>
            <w:gridSpan w:val="2"/>
            <w:tcBorders>
              <w:top w:val="nil"/>
              <w:left w:val="single" w:sz="8" w:space="0" w:color="auto"/>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r>
              <w:rPr>
                <w:rFonts w:ascii="Arial" w:eastAsia="Times New Roman" w:hAnsi="Arial" w:cs="Arial"/>
                <w:b/>
                <w:bCs/>
                <w:sz w:val="20"/>
                <w:szCs w:val="20"/>
                <w:lang w:eastAsia="sk-SK"/>
              </w:rPr>
              <w:t>10233</w:t>
            </w: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sz w:val="20"/>
                <w:szCs w:val="20"/>
                <w:lang w:eastAsia="sk-SK"/>
              </w:rPr>
            </w:pPr>
            <w:r>
              <w:rPr>
                <w:rFonts w:ascii="Arial" w:eastAsia="Times New Roman" w:hAnsi="Arial" w:cs="Arial"/>
                <w:sz w:val="20"/>
                <w:szCs w:val="20"/>
                <w:lang w:eastAsia="sk-SK"/>
              </w:rPr>
              <w:t>798/1</w:t>
            </w: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598</w:t>
            </w: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6A44B2" w:rsidRPr="00FD1A0C" w:rsidTr="009F2E8F">
        <w:trPr>
          <w:gridAfter w:val="1"/>
          <w:wAfter w:w="201" w:type="dxa"/>
          <w:trHeight w:val="288"/>
        </w:trPr>
        <w:tc>
          <w:tcPr>
            <w:tcW w:w="697" w:type="dxa"/>
            <w:gridSpan w:val="2"/>
            <w:tcBorders>
              <w:top w:val="single" w:sz="4" w:space="0" w:color="auto"/>
              <w:left w:val="single" w:sz="8" w:space="0" w:color="auto"/>
              <w:bottom w:val="nil"/>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sz w:val="20"/>
                <w:szCs w:val="20"/>
                <w:lang w:eastAsia="sk-SK"/>
              </w:rPr>
            </w:pPr>
            <w:r>
              <w:rPr>
                <w:rFonts w:ascii="Arial" w:eastAsia="Times New Roman" w:hAnsi="Arial" w:cs="Arial"/>
                <w:sz w:val="20"/>
                <w:szCs w:val="20"/>
                <w:lang w:eastAsia="sk-SK"/>
              </w:rPr>
              <w:t>798/7</w:t>
            </w: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30</w:t>
            </w: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6A44B2" w:rsidRPr="00FD1A0C" w:rsidTr="006A44B2">
        <w:trPr>
          <w:gridAfter w:val="1"/>
          <w:wAfter w:w="201" w:type="dxa"/>
          <w:trHeight w:val="288"/>
        </w:trPr>
        <w:tc>
          <w:tcPr>
            <w:tcW w:w="697" w:type="dxa"/>
            <w:gridSpan w:val="2"/>
            <w:tcBorders>
              <w:top w:val="nil"/>
              <w:left w:val="single" w:sz="8" w:space="0" w:color="auto"/>
              <w:bottom w:val="nil"/>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6A44B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5332/2</w:t>
            </w: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1061</w:t>
            </w: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6A44B2" w:rsidRPr="00FD1A0C" w:rsidTr="006A44B2">
        <w:trPr>
          <w:gridAfter w:val="1"/>
          <w:wAfter w:w="201" w:type="dxa"/>
          <w:trHeight w:val="288"/>
        </w:trPr>
        <w:tc>
          <w:tcPr>
            <w:tcW w:w="697" w:type="dxa"/>
            <w:gridSpan w:val="2"/>
            <w:tcBorders>
              <w:top w:val="nil"/>
              <w:left w:val="single" w:sz="8" w:space="0" w:color="auto"/>
              <w:bottom w:val="nil"/>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6A44B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5332/4</w:t>
            </w: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4257</w:t>
            </w: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r w:rsidR="006A44B2" w:rsidRPr="00FD1A0C" w:rsidTr="009F2E8F">
        <w:trPr>
          <w:gridAfter w:val="1"/>
          <w:wAfter w:w="201" w:type="dxa"/>
          <w:trHeight w:val="288"/>
        </w:trPr>
        <w:tc>
          <w:tcPr>
            <w:tcW w:w="697" w:type="dxa"/>
            <w:gridSpan w:val="2"/>
            <w:tcBorders>
              <w:top w:val="nil"/>
              <w:left w:val="single" w:sz="8"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p>
        </w:tc>
      </w:tr>
      <w:tr w:rsidR="006A44B2" w:rsidRPr="00FD1A0C" w:rsidTr="009F2E8F">
        <w:trPr>
          <w:gridAfter w:val="1"/>
          <w:wAfter w:w="201" w:type="dxa"/>
          <w:trHeight w:val="288"/>
        </w:trPr>
        <w:tc>
          <w:tcPr>
            <w:tcW w:w="697" w:type="dxa"/>
            <w:gridSpan w:val="2"/>
            <w:tcBorders>
              <w:top w:val="nil"/>
              <w:left w:val="single" w:sz="8" w:space="0" w:color="auto"/>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r>
              <w:rPr>
                <w:rFonts w:ascii="Arial" w:eastAsia="Times New Roman" w:hAnsi="Arial" w:cs="Arial"/>
                <w:b/>
                <w:bCs/>
                <w:sz w:val="20"/>
                <w:szCs w:val="20"/>
                <w:lang w:eastAsia="sk-SK"/>
              </w:rPr>
              <w:t>10387</w:t>
            </w: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6A44B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7272/13</w:t>
            </w: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376</w:t>
            </w: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les.pozem</w:t>
            </w:r>
            <w:proofErr w:type="spellEnd"/>
            <w:r>
              <w:rPr>
                <w:rFonts w:ascii="Calibri" w:eastAsia="Times New Roman" w:hAnsi="Calibri" w:cs="Times New Roman"/>
                <w:sz w:val="18"/>
                <w:szCs w:val="18"/>
                <w:lang w:eastAsia="sk-SK"/>
              </w:rPr>
              <w:t>.</w:t>
            </w:r>
          </w:p>
        </w:tc>
      </w:tr>
      <w:tr w:rsidR="006A44B2" w:rsidRPr="00FD1A0C" w:rsidTr="009F2E8F">
        <w:trPr>
          <w:gridAfter w:val="1"/>
          <w:wAfter w:w="201" w:type="dxa"/>
          <w:trHeight w:val="288"/>
        </w:trPr>
        <w:tc>
          <w:tcPr>
            <w:tcW w:w="697" w:type="dxa"/>
            <w:gridSpan w:val="2"/>
            <w:tcBorders>
              <w:top w:val="single" w:sz="4" w:space="0" w:color="auto"/>
              <w:left w:val="single" w:sz="8" w:space="0" w:color="auto"/>
              <w:bottom w:val="nil"/>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6A44B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7272/14</w:t>
            </w: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528</w:t>
            </w: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proofErr w:type="spellStart"/>
            <w:r>
              <w:rPr>
                <w:rFonts w:ascii="Calibri" w:eastAsia="Times New Roman" w:hAnsi="Calibri" w:cs="Times New Roman"/>
                <w:sz w:val="18"/>
                <w:szCs w:val="18"/>
                <w:lang w:eastAsia="sk-SK"/>
              </w:rPr>
              <w:t>les.pozem</w:t>
            </w:r>
            <w:proofErr w:type="spellEnd"/>
            <w:r>
              <w:rPr>
                <w:rFonts w:ascii="Calibri" w:eastAsia="Times New Roman" w:hAnsi="Calibri" w:cs="Times New Roman"/>
                <w:sz w:val="18"/>
                <w:szCs w:val="18"/>
                <w:lang w:eastAsia="sk-SK"/>
              </w:rPr>
              <w:t>.</w:t>
            </w:r>
          </w:p>
        </w:tc>
      </w:tr>
      <w:tr w:rsidR="006A44B2" w:rsidRPr="00FD1A0C" w:rsidTr="009F2E8F">
        <w:trPr>
          <w:gridAfter w:val="1"/>
          <w:wAfter w:w="201" w:type="dxa"/>
          <w:trHeight w:val="288"/>
        </w:trPr>
        <w:tc>
          <w:tcPr>
            <w:tcW w:w="697" w:type="dxa"/>
            <w:gridSpan w:val="2"/>
            <w:tcBorders>
              <w:top w:val="nil"/>
              <w:left w:val="single" w:sz="8"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sz w:val="20"/>
                <w:szCs w:val="20"/>
                <w:lang w:eastAsia="sk-SK"/>
              </w:rPr>
            </w:pP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p>
        </w:tc>
      </w:tr>
      <w:tr w:rsidR="006A44B2" w:rsidRPr="00FD1A0C" w:rsidTr="00B80563">
        <w:trPr>
          <w:gridAfter w:val="1"/>
          <w:wAfter w:w="201" w:type="dxa"/>
          <w:trHeight w:val="288"/>
        </w:trPr>
        <w:tc>
          <w:tcPr>
            <w:tcW w:w="697" w:type="dxa"/>
            <w:gridSpan w:val="2"/>
            <w:tcBorders>
              <w:top w:val="nil"/>
              <w:left w:val="single" w:sz="8" w:space="0" w:color="auto"/>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Arial" w:eastAsia="Times New Roman" w:hAnsi="Arial" w:cs="Arial"/>
                <w:b/>
                <w:bCs/>
                <w:sz w:val="20"/>
                <w:szCs w:val="20"/>
                <w:lang w:eastAsia="sk-SK"/>
              </w:rPr>
            </w:pPr>
            <w:r>
              <w:rPr>
                <w:rFonts w:ascii="Arial" w:eastAsia="Times New Roman" w:hAnsi="Arial" w:cs="Arial"/>
                <w:b/>
                <w:bCs/>
                <w:sz w:val="20"/>
                <w:szCs w:val="20"/>
                <w:lang w:eastAsia="sk-SK"/>
              </w:rPr>
              <w:t>10564</w:t>
            </w:r>
          </w:p>
        </w:tc>
        <w:tc>
          <w:tcPr>
            <w:tcW w:w="14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6A44B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10265/102</w:t>
            </w:r>
          </w:p>
        </w:tc>
        <w:tc>
          <w:tcPr>
            <w:tcW w:w="841"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right"/>
              <w:rPr>
                <w:rFonts w:ascii="Arial" w:eastAsia="Times New Roman" w:hAnsi="Arial" w:cs="Arial"/>
                <w:sz w:val="20"/>
                <w:szCs w:val="20"/>
                <w:lang w:eastAsia="sk-SK"/>
              </w:rPr>
            </w:pPr>
            <w:r>
              <w:rPr>
                <w:rFonts w:ascii="Arial" w:eastAsia="Times New Roman" w:hAnsi="Arial" w:cs="Arial"/>
                <w:sz w:val="20"/>
                <w:szCs w:val="20"/>
                <w:lang w:eastAsia="sk-SK"/>
              </w:rPr>
              <w:t>9350</w:t>
            </w:r>
          </w:p>
        </w:tc>
        <w:tc>
          <w:tcPr>
            <w:tcW w:w="1000" w:type="dxa"/>
            <w:gridSpan w:val="2"/>
            <w:tcBorders>
              <w:top w:val="nil"/>
              <w:left w:val="nil"/>
              <w:bottom w:val="single" w:sz="4" w:space="0" w:color="auto"/>
              <w:right w:val="single" w:sz="4" w:space="0" w:color="auto"/>
            </w:tcBorders>
            <w:shd w:val="clear" w:color="auto" w:fill="auto"/>
            <w:noWrap/>
            <w:vAlign w:val="bottom"/>
          </w:tcPr>
          <w:p w:rsidR="006A44B2" w:rsidRPr="00FD1A0C" w:rsidRDefault="006A44B2" w:rsidP="00D81182">
            <w:pPr>
              <w:spacing w:line="240" w:lineRule="auto"/>
              <w:jc w:val="left"/>
              <w:rPr>
                <w:rFonts w:ascii="Calibri" w:eastAsia="Times New Roman" w:hAnsi="Calibri" w:cs="Times New Roman"/>
                <w:sz w:val="18"/>
                <w:szCs w:val="18"/>
                <w:lang w:eastAsia="sk-SK"/>
              </w:rPr>
            </w:pPr>
            <w:r>
              <w:rPr>
                <w:rFonts w:ascii="Calibri" w:eastAsia="Times New Roman" w:hAnsi="Calibri" w:cs="Times New Roman"/>
                <w:sz w:val="18"/>
                <w:szCs w:val="18"/>
                <w:lang w:eastAsia="sk-SK"/>
              </w:rPr>
              <w:t>orná pôda</w:t>
            </w:r>
          </w:p>
        </w:tc>
      </w:tr>
    </w:tbl>
    <w:p w:rsidR="008E0FB3" w:rsidRDefault="008E0FB3" w:rsidP="00013227">
      <w:pPr>
        <w:pStyle w:val="Zkladntext50"/>
        <w:shd w:val="clear" w:color="auto" w:fill="auto"/>
        <w:tabs>
          <w:tab w:val="left" w:pos="718"/>
        </w:tabs>
        <w:spacing w:before="0" w:after="0" w:line="160" w:lineRule="atLeast"/>
        <w:ind w:firstLine="0"/>
        <w:jc w:val="both"/>
        <w:rPr>
          <w:rFonts w:ascii="Times New Roman" w:hAnsi="Times New Roman" w:cs="Times New Roman"/>
          <w:sz w:val="20"/>
          <w:szCs w:val="20"/>
        </w:rPr>
      </w:pPr>
    </w:p>
    <w:p w:rsidR="00FA340C" w:rsidRPr="00FA340C" w:rsidRDefault="00FA340C" w:rsidP="00013227">
      <w:pPr>
        <w:pStyle w:val="Zkladntext50"/>
        <w:shd w:val="clear" w:color="auto" w:fill="auto"/>
        <w:tabs>
          <w:tab w:val="left" w:pos="718"/>
        </w:tabs>
        <w:spacing w:before="0" w:after="0" w:line="160" w:lineRule="atLeast"/>
        <w:ind w:firstLine="0"/>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3.1.2. Majetok Komposesorát Nesluša s.r.o. </w:t>
      </w:r>
    </w:p>
    <w:p w:rsidR="00FA340C" w:rsidRDefault="00FA340C" w:rsidP="00013227">
      <w:pPr>
        <w:pStyle w:val="Zkladntext50"/>
        <w:shd w:val="clear" w:color="auto" w:fill="auto"/>
        <w:tabs>
          <w:tab w:val="left" w:pos="718"/>
        </w:tabs>
        <w:spacing w:before="0" w:after="0" w:line="160" w:lineRule="atLeast"/>
        <w:ind w:firstLine="0"/>
        <w:jc w:val="both"/>
        <w:rPr>
          <w:rFonts w:ascii="Times New Roman" w:hAnsi="Times New Roman" w:cs="Times New Roman"/>
          <w:sz w:val="20"/>
          <w:szCs w:val="20"/>
        </w:rPr>
      </w:pPr>
      <w:r>
        <w:rPr>
          <w:rFonts w:ascii="Times New Roman" w:hAnsi="Times New Roman" w:cs="Times New Roman"/>
          <w:sz w:val="20"/>
          <w:szCs w:val="20"/>
        </w:rPr>
        <w:t xml:space="preserve">             </w:t>
      </w:r>
    </w:p>
    <w:tbl>
      <w:tblPr>
        <w:tblW w:w="3707" w:type="dxa"/>
        <w:tblInd w:w="921" w:type="dxa"/>
        <w:tblCellMar>
          <w:left w:w="70" w:type="dxa"/>
          <w:right w:w="70" w:type="dxa"/>
        </w:tblCellMar>
        <w:tblLook w:val="04A0" w:firstRow="1" w:lastRow="0" w:firstColumn="1" w:lastColumn="0" w:noHBand="0" w:noVBand="1"/>
      </w:tblPr>
      <w:tblGrid>
        <w:gridCol w:w="640"/>
        <w:gridCol w:w="1231"/>
        <w:gridCol w:w="841"/>
        <w:gridCol w:w="1041"/>
      </w:tblGrid>
      <w:tr w:rsidR="00FA340C" w:rsidRPr="00FA340C" w:rsidTr="00E62328">
        <w:trPr>
          <w:trHeight w:val="288"/>
        </w:trPr>
        <w:tc>
          <w:tcPr>
            <w:tcW w:w="594" w:type="dxa"/>
            <w:tcBorders>
              <w:top w:val="single" w:sz="8" w:space="0" w:color="auto"/>
              <w:left w:val="single" w:sz="8" w:space="0" w:color="auto"/>
              <w:bottom w:val="nil"/>
              <w:right w:val="single" w:sz="8" w:space="0" w:color="auto"/>
            </w:tcBorders>
            <w:shd w:val="clear" w:color="000000" w:fill="FFFF00"/>
            <w:noWrap/>
            <w:vAlign w:val="center"/>
            <w:hideMark/>
          </w:tcPr>
          <w:p w:rsidR="00FA340C" w:rsidRPr="00FA340C" w:rsidRDefault="00FA340C" w:rsidP="00FA340C">
            <w:pPr>
              <w:spacing w:line="240" w:lineRule="auto"/>
              <w:jc w:val="center"/>
              <w:rPr>
                <w:rFonts w:ascii="Arial" w:eastAsia="Times New Roman" w:hAnsi="Arial" w:cs="Arial"/>
                <w:bCs/>
                <w:color w:val="000000"/>
                <w:sz w:val="20"/>
                <w:szCs w:val="20"/>
                <w:lang w:eastAsia="sk-SK"/>
              </w:rPr>
            </w:pPr>
            <w:r w:rsidRPr="00FA340C">
              <w:rPr>
                <w:rFonts w:ascii="Arial" w:eastAsia="Times New Roman" w:hAnsi="Arial" w:cs="Arial"/>
                <w:bCs/>
                <w:color w:val="000000"/>
                <w:sz w:val="20"/>
                <w:szCs w:val="20"/>
                <w:lang w:eastAsia="sk-SK"/>
              </w:rPr>
              <w:t>LV</w:t>
            </w:r>
          </w:p>
        </w:tc>
        <w:tc>
          <w:tcPr>
            <w:tcW w:w="1231" w:type="dxa"/>
            <w:tcBorders>
              <w:top w:val="single" w:sz="8" w:space="0" w:color="auto"/>
              <w:left w:val="nil"/>
              <w:bottom w:val="nil"/>
              <w:right w:val="single" w:sz="8" w:space="0" w:color="auto"/>
            </w:tcBorders>
            <w:shd w:val="clear" w:color="000000" w:fill="FFFF00"/>
            <w:noWrap/>
            <w:vAlign w:val="center"/>
            <w:hideMark/>
          </w:tcPr>
          <w:p w:rsidR="00FA340C" w:rsidRPr="00FA340C" w:rsidRDefault="00FA340C" w:rsidP="00FA340C">
            <w:pPr>
              <w:spacing w:line="240" w:lineRule="auto"/>
              <w:jc w:val="left"/>
              <w:rPr>
                <w:rFonts w:ascii="Arial" w:eastAsia="Times New Roman" w:hAnsi="Arial" w:cs="Arial"/>
                <w:bCs/>
                <w:color w:val="000000"/>
                <w:sz w:val="20"/>
                <w:szCs w:val="20"/>
                <w:lang w:eastAsia="sk-SK"/>
              </w:rPr>
            </w:pPr>
            <w:r w:rsidRPr="00FA340C">
              <w:rPr>
                <w:rFonts w:ascii="Arial" w:eastAsia="Times New Roman" w:hAnsi="Arial" w:cs="Arial"/>
                <w:bCs/>
                <w:color w:val="000000"/>
                <w:sz w:val="20"/>
                <w:szCs w:val="20"/>
                <w:lang w:eastAsia="sk-SK"/>
              </w:rPr>
              <w:t xml:space="preserve">CKN   </w:t>
            </w:r>
          </w:p>
        </w:tc>
        <w:tc>
          <w:tcPr>
            <w:tcW w:w="841" w:type="dxa"/>
            <w:tcBorders>
              <w:top w:val="single" w:sz="8" w:space="0" w:color="auto"/>
              <w:left w:val="nil"/>
              <w:bottom w:val="nil"/>
              <w:right w:val="single" w:sz="8" w:space="0" w:color="auto"/>
            </w:tcBorders>
            <w:shd w:val="clear" w:color="000000" w:fill="FFFF00"/>
            <w:noWrap/>
            <w:vAlign w:val="center"/>
            <w:hideMark/>
          </w:tcPr>
          <w:p w:rsidR="00FA340C" w:rsidRPr="00FA340C" w:rsidRDefault="00FA340C" w:rsidP="00FA340C">
            <w:pPr>
              <w:spacing w:line="240" w:lineRule="auto"/>
              <w:jc w:val="center"/>
              <w:rPr>
                <w:rFonts w:ascii="Arial" w:eastAsia="Times New Roman" w:hAnsi="Arial" w:cs="Arial"/>
                <w:bCs/>
                <w:color w:val="000000"/>
                <w:sz w:val="20"/>
                <w:szCs w:val="20"/>
                <w:lang w:eastAsia="sk-SK"/>
              </w:rPr>
            </w:pPr>
            <w:r w:rsidRPr="00FA340C">
              <w:rPr>
                <w:rFonts w:ascii="Arial" w:eastAsia="Times New Roman" w:hAnsi="Arial" w:cs="Arial"/>
                <w:bCs/>
                <w:color w:val="000000"/>
                <w:sz w:val="20"/>
                <w:szCs w:val="20"/>
                <w:lang w:eastAsia="sk-SK"/>
              </w:rPr>
              <w:t>výmera</w:t>
            </w:r>
          </w:p>
        </w:tc>
        <w:tc>
          <w:tcPr>
            <w:tcW w:w="1041" w:type="dxa"/>
            <w:tcBorders>
              <w:top w:val="single" w:sz="8" w:space="0" w:color="auto"/>
              <w:left w:val="nil"/>
              <w:bottom w:val="nil"/>
              <w:right w:val="single" w:sz="8" w:space="0" w:color="auto"/>
            </w:tcBorders>
            <w:shd w:val="clear" w:color="000000" w:fill="FFFF00"/>
            <w:noWrap/>
            <w:vAlign w:val="center"/>
            <w:hideMark/>
          </w:tcPr>
          <w:p w:rsidR="00FA340C" w:rsidRPr="00FA340C" w:rsidRDefault="00FA340C" w:rsidP="00FA340C">
            <w:pPr>
              <w:spacing w:line="240" w:lineRule="auto"/>
              <w:jc w:val="center"/>
              <w:rPr>
                <w:rFonts w:ascii="Calibri" w:eastAsia="Times New Roman" w:hAnsi="Calibri" w:cs="Times New Roman"/>
                <w:bCs/>
                <w:color w:val="000000"/>
                <w:sz w:val="18"/>
                <w:szCs w:val="18"/>
                <w:lang w:eastAsia="sk-SK"/>
              </w:rPr>
            </w:pPr>
            <w:r w:rsidRPr="00FA340C">
              <w:rPr>
                <w:rFonts w:ascii="Calibri" w:eastAsia="Times New Roman" w:hAnsi="Calibri" w:cs="Times New Roman"/>
                <w:bCs/>
                <w:color w:val="000000"/>
                <w:sz w:val="18"/>
                <w:szCs w:val="18"/>
                <w:lang w:eastAsia="sk-SK"/>
              </w:rPr>
              <w:t>druh</w:t>
            </w:r>
          </w:p>
        </w:tc>
      </w:tr>
      <w:tr w:rsidR="00FA340C" w:rsidRPr="00FA340C" w:rsidTr="00E62328">
        <w:trPr>
          <w:trHeight w:val="300"/>
        </w:trPr>
        <w:tc>
          <w:tcPr>
            <w:tcW w:w="594" w:type="dxa"/>
            <w:tcBorders>
              <w:top w:val="nil"/>
              <w:left w:val="single" w:sz="8" w:space="0" w:color="auto"/>
              <w:bottom w:val="nil"/>
              <w:right w:val="single" w:sz="8" w:space="0" w:color="auto"/>
            </w:tcBorders>
            <w:shd w:val="clear" w:color="000000" w:fill="FFFF00"/>
            <w:noWrap/>
            <w:vAlign w:val="center"/>
            <w:hideMark/>
          </w:tcPr>
          <w:p w:rsidR="00FA340C" w:rsidRPr="00FA340C" w:rsidRDefault="00FA340C" w:rsidP="00FA340C">
            <w:pPr>
              <w:spacing w:line="240" w:lineRule="auto"/>
              <w:jc w:val="left"/>
              <w:rPr>
                <w:rFonts w:ascii="Arial" w:eastAsia="Times New Roman" w:hAnsi="Arial" w:cs="Arial"/>
                <w:bCs/>
                <w:color w:val="000000"/>
                <w:sz w:val="20"/>
                <w:szCs w:val="20"/>
                <w:lang w:eastAsia="sk-SK"/>
              </w:rPr>
            </w:pPr>
            <w:r w:rsidRPr="00FA340C">
              <w:rPr>
                <w:rFonts w:ascii="Arial" w:eastAsia="Times New Roman" w:hAnsi="Arial" w:cs="Arial"/>
                <w:bCs/>
                <w:color w:val="000000"/>
                <w:sz w:val="20"/>
                <w:szCs w:val="20"/>
                <w:lang w:eastAsia="sk-SK"/>
              </w:rPr>
              <w:t> </w:t>
            </w:r>
          </w:p>
        </w:tc>
        <w:tc>
          <w:tcPr>
            <w:tcW w:w="1231" w:type="dxa"/>
            <w:tcBorders>
              <w:top w:val="nil"/>
              <w:left w:val="nil"/>
              <w:bottom w:val="nil"/>
              <w:right w:val="single" w:sz="8" w:space="0" w:color="auto"/>
            </w:tcBorders>
            <w:shd w:val="clear" w:color="000000" w:fill="FFFF00"/>
            <w:noWrap/>
            <w:vAlign w:val="center"/>
            <w:hideMark/>
          </w:tcPr>
          <w:p w:rsidR="00FA340C" w:rsidRPr="00FA340C" w:rsidRDefault="00FA340C" w:rsidP="00FA340C">
            <w:pPr>
              <w:spacing w:line="240" w:lineRule="auto"/>
              <w:jc w:val="left"/>
              <w:rPr>
                <w:rFonts w:ascii="Arial" w:eastAsia="Times New Roman" w:hAnsi="Arial" w:cs="Arial"/>
                <w:bCs/>
                <w:color w:val="000000"/>
                <w:sz w:val="20"/>
                <w:szCs w:val="20"/>
                <w:lang w:eastAsia="sk-SK"/>
              </w:rPr>
            </w:pPr>
            <w:r w:rsidRPr="00FA340C">
              <w:rPr>
                <w:rFonts w:ascii="Arial" w:eastAsia="Times New Roman" w:hAnsi="Arial" w:cs="Arial"/>
                <w:bCs/>
                <w:color w:val="000000"/>
                <w:sz w:val="20"/>
                <w:szCs w:val="20"/>
                <w:lang w:eastAsia="sk-SK"/>
              </w:rPr>
              <w:t> </w:t>
            </w:r>
          </w:p>
        </w:tc>
        <w:tc>
          <w:tcPr>
            <w:tcW w:w="841" w:type="dxa"/>
            <w:tcBorders>
              <w:top w:val="nil"/>
              <w:left w:val="nil"/>
              <w:bottom w:val="nil"/>
              <w:right w:val="single" w:sz="8" w:space="0" w:color="auto"/>
            </w:tcBorders>
            <w:shd w:val="clear" w:color="000000" w:fill="FFFF00"/>
            <w:noWrap/>
            <w:vAlign w:val="center"/>
            <w:hideMark/>
          </w:tcPr>
          <w:p w:rsidR="00FA340C" w:rsidRPr="00FA340C" w:rsidRDefault="00FA340C" w:rsidP="00FA340C">
            <w:pPr>
              <w:spacing w:line="240" w:lineRule="auto"/>
              <w:jc w:val="left"/>
              <w:rPr>
                <w:rFonts w:ascii="Arial" w:eastAsia="Times New Roman" w:hAnsi="Arial" w:cs="Arial"/>
                <w:bCs/>
                <w:color w:val="000000"/>
                <w:sz w:val="20"/>
                <w:szCs w:val="20"/>
                <w:lang w:eastAsia="sk-SK"/>
              </w:rPr>
            </w:pPr>
            <w:r w:rsidRPr="00FA340C">
              <w:rPr>
                <w:rFonts w:ascii="Arial" w:eastAsia="Times New Roman" w:hAnsi="Arial" w:cs="Arial"/>
                <w:bCs/>
                <w:color w:val="000000"/>
                <w:sz w:val="20"/>
                <w:szCs w:val="20"/>
                <w:lang w:eastAsia="sk-SK"/>
              </w:rPr>
              <w:t> </w:t>
            </w:r>
          </w:p>
        </w:tc>
        <w:tc>
          <w:tcPr>
            <w:tcW w:w="1041" w:type="dxa"/>
            <w:tcBorders>
              <w:top w:val="nil"/>
              <w:left w:val="nil"/>
              <w:bottom w:val="nil"/>
              <w:right w:val="single" w:sz="8" w:space="0" w:color="auto"/>
            </w:tcBorders>
            <w:shd w:val="clear" w:color="000000" w:fill="FFFF00"/>
            <w:noWrap/>
            <w:vAlign w:val="center"/>
            <w:hideMark/>
          </w:tcPr>
          <w:p w:rsidR="00FA340C" w:rsidRPr="00FA340C" w:rsidRDefault="00FA340C" w:rsidP="00FA340C">
            <w:pPr>
              <w:spacing w:line="240" w:lineRule="auto"/>
              <w:jc w:val="center"/>
              <w:rPr>
                <w:rFonts w:ascii="Calibri" w:eastAsia="Times New Roman" w:hAnsi="Calibri" w:cs="Times New Roman"/>
                <w:bCs/>
                <w:color w:val="000000"/>
                <w:sz w:val="18"/>
                <w:szCs w:val="18"/>
                <w:lang w:eastAsia="sk-SK"/>
              </w:rPr>
            </w:pPr>
            <w:r w:rsidRPr="00FA340C">
              <w:rPr>
                <w:rFonts w:ascii="Calibri" w:eastAsia="Times New Roman" w:hAnsi="Calibri" w:cs="Times New Roman"/>
                <w:bCs/>
                <w:color w:val="000000"/>
                <w:sz w:val="18"/>
                <w:szCs w:val="18"/>
                <w:lang w:eastAsia="sk-SK"/>
              </w:rPr>
              <w:t>pozemku</w:t>
            </w:r>
          </w:p>
        </w:tc>
      </w:tr>
      <w:tr w:rsidR="00FA340C" w:rsidRPr="00FA340C" w:rsidTr="00E62328">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340C" w:rsidRPr="00FA340C" w:rsidRDefault="00FA340C" w:rsidP="00FA340C">
            <w:pPr>
              <w:spacing w:line="240" w:lineRule="auto"/>
              <w:jc w:val="right"/>
              <w:rPr>
                <w:rFonts w:ascii="Times New Roman" w:eastAsia="Times New Roman" w:hAnsi="Times New Roman" w:cs="Times New Roman"/>
                <w:bCs/>
                <w:color w:val="000000"/>
                <w:sz w:val="20"/>
                <w:szCs w:val="20"/>
                <w:lang w:eastAsia="sk-SK"/>
              </w:rPr>
            </w:pPr>
            <w:r>
              <w:rPr>
                <w:rFonts w:ascii="Times New Roman" w:eastAsia="Times New Roman" w:hAnsi="Times New Roman" w:cs="Times New Roman"/>
                <w:bCs/>
                <w:color w:val="000000"/>
                <w:sz w:val="20"/>
                <w:szCs w:val="20"/>
                <w:lang w:eastAsia="sk-SK"/>
              </w:rPr>
              <w:t>337</w:t>
            </w:r>
          </w:p>
        </w:tc>
        <w:tc>
          <w:tcPr>
            <w:tcW w:w="1231" w:type="dxa"/>
            <w:tcBorders>
              <w:top w:val="single" w:sz="8" w:space="0" w:color="auto"/>
              <w:left w:val="nil"/>
              <w:bottom w:val="single" w:sz="8" w:space="0" w:color="auto"/>
              <w:right w:val="single" w:sz="8" w:space="0" w:color="auto"/>
            </w:tcBorders>
            <w:shd w:val="clear" w:color="auto" w:fill="auto"/>
            <w:noWrap/>
            <w:vAlign w:val="center"/>
            <w:hideMark/>
          </w:tcPr>
          <w:p w:rsidR="00FA340C" w:rsidRPr="00FA340C" w:rsidRDefault="00FA340C"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2297/1</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rsidR="00FA340C" w:rsidRPr="00FA340C" w:rsidRDefault="00FA340C" w:rsidP="00FA340C">
            <w:pPr>
              <w:spacing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540</w:t>
            </w:r>
          </w:p>
        </w:tc>
        <w:tc>
          <w:tcPr>
            <w:tcW w:w="1041" w:type="dxa"/>
            <w:tcBorders>
              <w:top w:val="single" w:sz="8" w:space="0" w:color="auto"/>
              <w:left w:val="nil"/>
              <w:bottom w:val="single" w:sz="8" w:space="0" w:color="auto"/>
              <w:right w:val="single" w:sz="8" w:space="0" w:color="auto"/>
            </w:tcBorders>
            <w:shd w:val="clear" w:color="auto" w:fill="auto"/>
            <w:noWrap/>
            <w:vAlign w:val="center"/>
            <w:hideMark/>
          </w:tcPr>
          <w:p w:rsidR="00FA340C" w:rsidRPr="00FA340C" w:rsidRDefault="00FA340C" w:rsidP="00FA340C">
            <w:pPr>
              <w:spacing w:line="240" w:lineRule="auto"/>
              <w:jc w:val="left"/>
              <w:rPr>
                <w:rFonts w:eastAsia="Times New Roman" w:cstheme="minorHAnsi"/>
                <w:color w:val="000000"/>
                <w:sz w:val="18"/>
                <w:szCs w:val="18"/>
                <w:lang w:eastAsia="sk-SK"/>
              </w:rPr>
            </w:pPr>
            <w:r>
              <w:rPr>
                <w:rFonts w:eastAsia="Times New Roman" w:cstheme="minorHAnsi"/>
                <w:color w:val="000000"/>
                <w:sz w:val="18"/>
                <w:szCs w:val="18"/>
                <w:lang w:eastAsia="sk-SK"/>
              </w:rPr>
              <w:t>záhrady</w:t>
            </w:r>
          </w:p>
        </w:tc>
      </w:tr>
      <w:tr w:rsidR="00FA340C" w:rsidRPr="00FA340C" w:rsidTr="00E62328">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0C" w:rsidRPr="00FA340C" w:rsidRDefault="00FA340C" w:rsidP="00FA340C">
            <w:pPr>
              <w:spacing w:line="240" w:lineRule="auto"/>
              <w:rPr>
                <w:rFonts w:ascii="Times New Roman" w:eastAsia="Times New Roman" w:hAnsi="Times New Roman" w:cs="Times New Roman"/>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FA340C"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2297/2</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342</w:t>
            </w:r>
          </w:p>
        </w:tc>
        <w:tc>
          <w:tcPr>
            <w:tcW w:w="10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eastAsia="Times New Roman" w:cstheme="minorHAnsi"/>
                <w:color w:val="000000"/>
                <w:sz w:val="18"/>
                <w:szCs w:val="18"/>
                <w:lang w:eastAsia="sk-SK"/>
              </w:rPr>
            </w:pPr>
            <w:proofErr w:type="spellStart"/>
            <w:r>
              <w:rPr>
                <w:rFonts w:eastAsia="Times New Roman" w:cstheme="minorHAnsi"/>
                <w:color w:val="000000"/>
                <w:sz w:val="18"/>
                <w:szCs w:val="18"/>
                <w:lang w:eastAsia="sk-SK"/>
              </w:rPr>
              <w:t>zast.pl.a</w:t>
            </w:r>
            <w:proofErr w:type="spellEnd"/>
            <w:r>
              <w:rPr>
                <w:rFonts w:eastAsia="Times New Roman" w:cstheme="minorHAnsi"/>
                <w:color w:val="000000"/>
                <w:sz w:val="18"/>
                <w:szCs w:val="18"/>
                <w:lang w:eastAsia="sk-SK"/>
              </w:rPr>
              <w:t xml:space="preserve"> n.</w:t>
            </w:r>
          </w:p>
        </w:tc>
      </w:tr>
      <w:tr w:rsidR="00FA340C" w:rsidRPr="00FA340C" w:rsidTr="00E62328">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0C" w:rsidRPr="00FA340C" w:rsidRDefault="00FA340C" w:rsidP="00FA340C">
            <w:pPr>
              <w:spacing w:line="240" w:lineRule="auto"/>
              <w:rPr>
                <w:rFonts w:ascii="Times New Roman" w:eastAsia="Times New Roman" w:hAnsi="Times New Roman" w:cs="Times New Roman"/>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2297/3</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90</w:t>
            </w:r>
          </w:p>
        </w:tc>
        <w:tc>
          <w:tcPr>
            <w:tcW w:w="10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eastAsia="Times New Roman" w:cstheme="minorHAnsi"/>
                <w:color w:val="000000"/>
                <w:sz w:val="18"/>
                <w:szCs w:val="18"/>
                <w:lang w:eastAsia="sk-SK"/>
              </w:rPr>
            </w:pPr>
            <w:proofErr w:type="spellStart"/>
            <w:r>
              <w:rPr>
                <w:rFonts w:eastAsia="Times New Roman" w:cstheme="minorHAnsi"/>
                <w:color w:val="000000"/>
                <w:sz w:val="18"/>
                <w:szCs w:val="18"/>
                <w:lang w:eastAsia="sk-SK"/>
              </w:rPr>
              <w:t>zast.pl.a</w:t>
            </w:r>
            <w:proofErr w:type="spellEnd"/>
            <w:r>
              <w:rPr>
                <w:rFonts w:eastAsia="Times New Roman" w:cstheme="minorHAnsi"/>
                <w:color w:val="000000"/>
                <w:sz w:val="18"/>
                <w:szCs w:val="18"/>
                <w:lang w:eastAsia="sk-SK"/>
              </w:rPr>
              <w:t xml:space="preserve"> n.</w:t>
            </w:r>
          </w:p>
        </w:tc>
      </w:tr>
      <w:tr w:rsidR="00FA340C" w:rsidRPr="00FA340C" w:rsidTr="00E62328">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0C" w:rsidRPr="00FA340C" w:rsidRDefault="00FA340C" w:rsidP="00FA340C">
            <w:pPr>
              <w:spacing w:line="240" w:lineRule="auto"/>
              <w:rPr>
                <w:rFonts w:ascii="Times New Roman" w:eastAsia="Times New Roman" w:hAnsi="Times New Roman" w:cs="Times New Roman"/>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4572</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818</w:t>
            </w:r>
          </w:p>
        </w:tc>
        <w:tc>
          <w:tcPr>
            <w:tcW w:w="10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E62328">
            <w:pPr>
              <w:spacing w:line="240" w:lineRule="auto"/>
              <w:jc w:val="left"/>
              <w:rPr>
                <w:rFonts w:eastAsia="Times New Roman" w:cstheme="minorHAnsi"/>
                <w:color w:val="000000"/>
                <w:sz w:val="18"/>
                <w:szCs w:val="18"/>
                <w:lang w:eastAsia="sk-SK"/>
              </w:rPr>
            </w:pPr>
            <w:r>
              <w:rPr>
                <w:rFonts w:eastAsia="Times New Roman" w:cstheme="minorHAnsi"/>
                <w:color w:val="000000"/>
                <w:sz w:val="18"/>
                <w:szCs w:val="18"/>
                <w:lang w:eastAsia="sk-SK"/>
              </w:rPr>
              <w:t>orná pôda</w:t>
            </w:r>
          </w:p>
        </w:tc>
      </w:tr>
      <w:tr w:rsidR="00FA340C" w:rsidRPr="00FA340C" w:rsidTr="00E62328">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0C" w:rsidRPr="00FA340C" w:rsidRDefault="00FA340C" w:rsidP="00FA340C">
            <w:pPr>
              <w:spacing w:line="240" w:lineRule="auto"/>
              <w:rPr>
                <w:rFonts w:ascii="Times New Roman" w:eastAsia="Times New Roman" w:hAnsi="Times New Roman" w:cs="Times New Roman"/>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4573</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1197</w:t>
            </w:r>
          </w:p>
        </w:tc>
        <w:tc>
          <w:tcPr>
            <w:tcW w:w="10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eastAsia="Times New Roman" w:cstheme="minorHAnsi"/>
                <w:color w:val="000000"/>
                <w:sz w:val="18"/>
                <w:szCs w:val="18"/>
                <w:lang w:eastAsia="sk-SK"/>
              </w:rPr>
            </w:pPr>
            <w:proofErr w:type="spellStart"/>
            <w:r>
              <w:rPr>
                <w:rFonts w:eastAsia="Times New Roman" w:cstheme="minorHAnsi"/>
                <w:color w:val="000000"/>
                <w:sz w:val="18"/>
                <w:szCs w:val="18"/>
                <w:lang w:eastAsia="sk-SK"/>
              </w:rPr>
              <w:t>ostat.plochy</w:t>
            </w:r>
            <w:proofErr w:type="spellEnd"/>
          </w:p>
        </w:tc>
      </w:tr>
      <w:tr w:rsidR="00FA340C" w:rsidRPr="00FA340C" w:rsidTr="00E62328">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FA340C" w:rsidRPr="00FA340C" w:rsidRDefault="00FA340C" w:rsidP="00FA340C">
            <w:pPr>
              <w:spacing w:line="240" w:lineRule="auto"/>
              <w:rPr>
                <w:rFonts w:ascii="Times New Roman" w:eastAsia="Times New Roman" w:hAnsi="Times New Roman" w:cs="Times New Roman"/>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4575</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righ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631</w:t>
            </w:r>
          </w:p>
        </w:tc>
        <w:tc>
          <w:tcPr>
            <w:tcW w:w="1041" w:type="dxa"/>
            <w:tcBorders>
              <w:top w:val="single" w:sz="8" w:space="0" w:color="auto"/>
              <w:left w:val="nil"/>
              <w:bottom w:val="single" w:sz="8" w:space="0" w:color="auto"/>
              <w:right w:val="single" w:sz="8" w:space="0" w:color="auto"/>
            </w:tcBorders>
            <w:shd w:val="clear" w:color="auto" w:fill="auto"/>
            <w:noWrap/>
            <w:vAlign w:val="center"/>
          </w:tcPr>
          <w:p w:rsidR="00FA340C" w:rsidRPr="00FA340C" w:rsidRDefault="00E62328" w:rsidP="00FA340C">
            <w:pPr>
              <w:spacing w:line="240" w:lineRule="auto"/>
              <w:jc w:val="left"/>
              <w:rPr>
                <w:rFonts w:eastAsia="Times New Roman" w:cstheme="minorHAnsi"/>
                <w:color w:val="000000"/>
                <w:sz w:val="18"/>
                <w:szCs w:val="18"/>
                <w:lang w:eastAsia="sk-SK"/>
              </w:rPr>
            </w:pPr>
            <w:proofErr w:type="spellStart"/>
            <w:r>
              <w:rPr>
                <w:rFonts w:eastAsia="Times New Roman" w:cstheme="minorHAnsi"/>
                <w:color w:val="000000"/>
                <w:sz w:val="18"/>
                <w:szCs w:val="18"/>
                <w:lang w:eastAsia="sk-SK"/>
              </w:rPr>
              <w:t>zast.pl.a</w:t>
            </w:r>
            <w:proofErr w:type="spellEnd"/>
            <w:r>
              <w:rPr>
                <w:rFonts w:eastAsia="Times New Roman" w:cstheme="minorHAnsi"/>
                <w:color w:val="000000"/>
                <w:sz w:val="18"/>
                <w:szCs w:val="18"/>
                <w:lang w:eastAsia="sk-SK"/>
              </w:rPr>
              <w:t xml:space="preserve"> n.</w:t>
            </w:r>
          </w:p>
        </w:tc>
      </w:tr>
      <w:tr w:rsidR="00E62328" w:rsidRPr="00FA340C" w:rsidTr="00E62328">
        <w:trPr>
          <w:trHeight w:val="288"/>
        </w:trPr>
        <w:tc>
          <w:tcPr>
            <w:tcW w:w="594" w:type="dxa"/>
            <w:tcBorders>
              <w:top w:val="single" w:sz="8" w:space="0" w:color="auto"/>
              <w:left w:val="single" w:sz="8" w:space="0" w:color="auto"/>
              <w:bottom w:val="nil"/>
              <w:right w:val="single" w:sz="8" w:space="0" w:color="auto"/>
            </w:tcBorders>
            <w:shd w:val="clear" w:color="000000" w:fill="FFFF00"/>
            <w:noWrap/>
            <w:vAlign w:val="center"/>
            <w:hideMark/>
          </w:tcPr>
          <w:p w:rsidR="00E62328" w:rsidRPr="00E62328" w:rsidRDefault="00E62328" w:rsidP="00A526F2">
            <w:pPr>
              <w:spacing w:line="240" w:lineRule="auto"/>
              <w:jc w:val="center"/>
              <w:rPr>
                <w:rFonts w:ascii="Arial" w:eastAsia="Times New Roman" w:hAnsi="Arial" w:cs="Arial"/>
                <w:bCs/>
                <w:color w:val="000000"/>
                <w:sz w:val="16"/>
                <w:szCs w:val="16"/>
                <w:lang w:eastAsia="sk-SK"/>
              </w:rPr>
            </w:pPr>
            <w:proofErr w:type="spellStart"/>
            <w:r w:rsidRPr="00E62328">
              <w:rPr>
                <w:rFonts w:ascii="Arial" w:eastAsia="Times New Roman" w:hAnsi="Arial" w:cs="Arial"/>
                <w:bCs/>
                <w:color w:val="000000"/>
                <w:sz w:val="16"/>
                <w:szCs w:val="16"/>
                <w:lang w:eastAsia="sk-SK"/>
              </w:rPr>
              <w:t>Súp.č</w:t>
            </w:r>
            <w:proofErr w:type="spellEnd"/>
            <w:r w:rsidRPr="00E62328">
              <w:rPr>
                <w:rFonts w:ascii="Arial" w:eastAsia="Times New Roman" w:hAnsi="Arial" w:cs="Arial"/>
                <w:bCs/>
                <w:color w:val="000000"/>
                <w:sz w:val="16"/>
                <w:szCs w:val="16"/>
                <w:lang w:eastAsia="sk-SK"/>
              </w:rPr>
              <w:t>.</w:t>
            </w:r>
          </w:p>
        </w:tc>
        <w:tc>
          <w:tcPr>
            <w:tcW w:w="1231" w:type="dxa"/>
            <w:tcBorders>
              <w:top w:val="single" w:sz="8" w:space="0" w:color="auto"/>
              <w:left w:val="nil"/>
              <w:bottom w:val="nil"/>
              <w:right w:val="single" w:sz="8" w:space="0" w:color="auto"/>
            </w:tcBorders>
            <w:shd w:val="clear" w:color="000000" w:fill="FFFF00"/>
            <w:noWrap/>
            <w:vAlign w:val="center"/>
            <w:hideMark/>
          </w:tcPr>
          <w:p w:rsidR="00E62328" w:rsidRPr="00E62328" w:rsidRDefault="00E62328" w:rsidP="00A526F2">
            <w:pPr>
              <w:spacing w:line="240" w:lineRule="auto"/>
              <w:jc w:val="left"/>
              <w:rPr>
                <w:rFonts w:ascii="Arial" w:eastAsia="Times New Roman" w:hAnsi="Arial" w:cs="Arial"/>
                <w:bCs/>
                <w:color w:val="000000"/>
                <w:sz w:val="18"/>
                <w:szCs w:val="18"/>
                <w:lang w:eastAsia="sk-SK"/>
              </w:rPr>
            </w:pPr>
            <w:r w:rsidRPr="00E62328">
              <w:rPr>
                <w:rFonts w:ascii="Arial" w:eastAsia="Times New Roman" w:hAnsi="Arial" w:cs="Arial"/>
                <w:bCs/>
                <w:color w:val="000000"/>
                <w:sz w:val="18"/>
                <w:szCs w:val="18"/>
                <w:lang w:eastAsia="sk-SK"/>
              </w:rPr>
              <w:t xml:space="preserve">Na parcele č. </w:t>
            </w:r>
          </w:p>
        </w:tc>
        <w:tc>
          <w:tcPr>
            <w:tcW w:w="1882" w:type="dxa"/>
            <w:gridSpan w:val="2"/>
            <w:tcBorders>
              <w:top w:val="single" w:sz="8" w:space="0" w:color="auto"/>
              <w:left w:val="nil"/>
              <w:bottom w:val="nil"/>
              <w:right w:val="single" w:sz="8" w:space="0" w:color="auto"/>
            </w:tcBorders>
            <w:shd w:val="clear" w:color="000000" w:fill="FFFF00"/>
            <w:noWrap/>
            <w:vAlign w:val="center"/>
            <w:hideMark/>
          </w:tcPr>
          <w:p w:rsidR="00E62328" w:rsidRPr="00E62328" w:rsidRDefault="00E62328" w:rsidP="00A526F2">
            <w:pPr>
              <w:spacing w:line="240" w:lineRule="auto"/>
              <w:jc w:val="center"/>
              <w:rPr>
                <w:rFonts w:ascii="Calibri" w:eastAsia="Times New Roman" w:hAnsi="Calibri" w:cs="Times New Roman"/>
                <w:bCs/>
                <w:color w:val="000000"/>
                <w:lang w:eastAsia="sk-SK"/>
              </w:rPr>
            </w:pPr>
            <w:r w:rsidRPr="00E62328">
              <w:rPr>
                <w:rFonts w:ascii="Calibri" w:eastAsia="Times New Roman" w:hAnsi="Calibri" w:cs="Times New Roman"/>
                <w:bCs/>
                <w:color w:val="000000"/>
                <w:lang w:eastAsia="sk-SK"/>
              </w:rPr>
              <w:t xml:space="preserve">Popis stavby </w:t>
            </w:r>
          </w:p>
        </w:tc>
      </w:tr>
      <w:tr w:rsidR="00E62328" w:rsidRPr="00FA340C" w:rsidTr="00352A34">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2328" w:rsidRPr="00FA340C" w:rsidRDefault="00E62328" w:rsidP="00FA340C">
            <w:pPr>
              <w:spacing w:line="240" w:lineRule="auto"/>
              <w:rPr>
                <w:rFonts w:ascii="Times New Roman" w:eastAsia="Times New Roman" w:hAnsi="Times New Roman" w:cs="Times New Roman"/>
                <w:bCs/>
                <w:color w:val="000000"/>
                <w:sz w:val="20"/>
                <w:szCs w:val="20"/>
                <w:lang w:eastAsia="sk-SK"/>
              </w:rPr>
            </w:pPr>
            <w:r>
              <w:rPr>
                <w:rFonts w:ascii="Times New Roman" w:eastAsia="Times New Roman" w:hAnsi="Times New Roman" w:cs="Times New Roman"/>
                <w:bCs/>
                <w:color w:val="000000"/>
                <w:sz w:val="20"/>
                <w:szCs w:val="20"/>
                <w:lang w:eastAsia="sk-SK"/>
              </w:rPr>
              <w:t>337</w:t>
            </w: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E62328" w:rsidRDefault="00E62328"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2297/2</w:t>
            </w:r>
          </w:p>
        </w:tc>
        <w:tc>
          <w:tcPr>
            <w:tcW w:w="1882" w:type="dxa"/>
            <w:gridSpan w:val="2"/>
            <w:tcBorders>
              <w:top w:val="single" w:sz="8" w:space="0" w:color="auto"/>
              <w:left w:val="nil"/>
              <w:bottom w:val="single" w:sz="8" w:space="0" w:color="auto"/>
              <w:right w:val="single" w:sz="8" w:space="0" w:color="auto"/>
            </w:tcBorders>
            <w:shd w:val="clear" w:color="auto" w:fill="auto"/>
            <w:noWrap/>
            <w:vAlign w:val="center"/>
          </w:tcPr>
          <w:p w:rsidR="00E62328" w:rsidRDefault="00E62328" w:rsidP="00FA340C">
            <w:pPr>
              <w:spacing w:line="240" w:lineRule="auto"/>
              <w:jc w:val="left"/>
              <w:rPr>
                <w:rFonts w:eastAsia="Times New Roman" w:cstheme="minorHAnsi"/>
                <w:color w:val="000000"/>
                <w:sz w:val="18"/>
                <w:szCs w:val="18"/>
                <w:lang w:eastAsia="sk-SK"/>
              </w:rPr>
            </w:pPr>
            <w:r>
              <w:rPr>
                <w:rFonts w:eastAsia="Times New Roman" w:cstheme="minorHAnsi"/>
                <w:color w:val="000000"/>
                <w:sz w:val="18"/>
                <w:szCs w:val="18"/>
                <w:lang w:eastAsia="sk-SK"/>
              </w:rPr>
              <w:t>DOM CS. 337</w:t>
            </w:r>
          </w:p>
        </w:tc>
      </w:tr>
      <w:tr w:rsidR="00E62328" w:rsidRPr="00FA340C" w:rsidTr="002944ED">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2328" w:rsidRPr="00FA340C" w:rsidRDefault="00E62328" w:rsidP="00FA340C">
            <w:pPr>
              <w:spacing w:line="240" w:lineRule="auto"/>
              <w:rPr>
                <w:rFonts w:ascii="Times New Roman" w:eastAsia="Times New Roman" w:hAnsi="Times New Roman" w:cs="Times New Roman"/>
                <w:bCs/>
                <w:color w:val="000000"/>
                <w:sz w:val="20"/>
                <w:szCs w:val="20"/>
                <w:lang w:eastAsia="sk-SK"/>
              </w:rPr>
            </w:pPr>
            <w:r>
              <w:rPr>
                <w:rFonts w:ascii="Times New Roman" w:eastAsia="Times New Roman" w:hAnsi="Times New Roman" w:cs="Times New Roman"/>
                <w:bCs/>
                <w:color w:val="000000"/>
                <w:sz w:val="20"/>
                <w:szCs w:val="20"/>
                <w:lang w:eastAsia="sk-SK"/>
              </w:rPr>
              <w:t>624</w:t>
            </w: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E62328" w:rsidRDefault="00E62328"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4575</w:t>
            </w:r>
          </w:p>
        </w:tc>
        <w:tc>
          <w:tcPr>
            <w:tcW w:w="1882" w:type="dxa"/>
            <w:gridSpan w:val="2"/>
            <w:tcBorders>
              <w:top w:val="single" w:sz="8" w:space="0" w:color="auto"/>
              <w:left w:val="nil"/>
              <w:bottom w:val="single" w:sz="8" w:space="0" w:color="auto"/>
              <w:right w:val="single" w:sz="8" w:space="0" w:color="auto"/>
            </w:tcBorders>
            <w:shd w:val="clear" w:color="auto" w:fill="auto"/>
            <w:noWrap/>
            <w:vAlign w:val="center"/>
          </w:tcPr>
          <w:p w:rsidR="00E62328" w:rsidRDefault="00E62328" w:rsidP="00FA340C">
            <w:pPr>
              <w:spacing w:line="240" w:lineRule="auto"/>
              <w:jc w:val="left"/>
              <w:rPr>
                <w:rFonts w:eastAsia="Times New Roman" w:cstheme="minorHAnsi"/>
                <w:color w:val="000000"/>
                <w:sz w:val="18"/>
                <w:szCs w:val="18"/>
                <w:lang w:eastAsia="sk-SK"/>
              </w:rPr>
            </w:pPr>
            <w:r>
              <w:rPr>
                <w:rFonts w:eastAsia="Times New Roman" w:cstheme="minorHAnsi"/>
                <w:color w:val="000000"/>
                <w:sz w:val="18"/>
                <w:szCs w:val="18"/>
                <w:lang w:eastAsia="sk-SK"/>
              </w:rPr>
              <w:t>BUDOVA ČS. 624</w:t>
            </w:r>
          </w:p>
        </w:tc>
      </w:tr>
      <w:tr w:rsidR="00E62328" w:rsidRPr="00FA340C" w:rsidTr="000E18AC">
        <w:trPr>
          <w:trHeight w:val="300"/>
        </w:trPr>
        <w:tc>
          <w:tcPr>
            <w:tcW w:w="594" w:type="dxa"/>
            <w:tcBorders>
              <w:top w:val="single" w:sz="8" w:space="0" w:color="auto"/>
              <w:left w:val="single" w:sz="8" w:space="0" w:color="auto"/>
              <w:bottom w:val="single" w:sz="8" w:space="0" w:color="auto"/>
              <w:right w:val="single" w:sz="8" w:space="0" w:color="auto"/>
            </w:tcBorders>
            <w:shd w:val="clear" w:color="auto" w:fill="auto"/>
            <w:noWrap/>
            <w:vAlign w:val="center"/>
          </w:tcPr>
          <w:p w:rsidR="00E62328" w:rsidRPr="00FA340C" w:rsidRDefault="00E62328" w:rsidP="00FA340C">
            <w:pPr>
              <w:spacing w:line="240" w:lineRule="auto"/>
              <w:rPr>
                <w:rFonts w:ascii="Times New Roman" w:eastAsia="Times New Roman" w:hAnsi="Times New Roman" w:cs="Times New Roman"/>
                <w:bCs/>
                <w:color w:val="000000"/>
                <w:sz w:val="20"/>
                <w:szCs w:val="20"/>
                <w:lang w:eastAsia="sk-SK"/>
              </w:rPr>
            </w:pPr>
            <w:r>
              <w:rPr>
                <w:rFonts w:ascii="Times New Roman" w:eastAsia="Times New Roman" w:hAnsi="Times New Roman" w:cs="Times New Roman"/>
                <w:bCs/>
                <w:color w:val="000000"/>
                <w:sz w:val="20"/>
                <w:szCs w:val="20"/>
                <w:lang w:eastAsia="sk-SK"/>
              </w:rPr>
              <w:t>20015</w:t>
            </w: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E62328" w:rsidRDefault="00E62328" w:rsidP="00FA340C">
            <w:pPr>
              <w:spacing w:line="240" w:lineRule="auto"/>
              <w:jc w:val="left"/>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2296/2</w:t>
            </w:r>
          </w:p>
        </w:tc>
        <w:tc>
          <w:tcPr>
            <w:tcW w:w="1882" w:type="dxa"/>
            <w:gridSpan w:val="2"/>
            <w:tcBorders>
              <w:top w:val="single" w:sz="8" w:space="0" w:color="auto"/>
              <w:left w:val="nil"/>
              <w:bottom w:val="single" w:sz="8" w:space="0" w:color="auto"/>
              <w:right w:val="single" w:sz="8" w:space="0" w:color="auto"/>
            </w:tcBorders>
            <w:shd w:val="clear" w:color="auto" w:fill="auto"/>
            <w:noWrap/>
            <w:vAlign w:val="center"/>
          </w:tcPr>
          <w:p w:rsidR="00E62328" w:rsidRDefault="00E62328" w:rsidP="00FA340C">
            <w:pPr>
              <w:spacing w:line="240" w:lineRule="auto"/>
              <w:jc w:val="left"/>
              <w:rPr>
                <w:rFonts w:eastAsia="Times New Roman" w:cstheme="minorHAnsi"/>
                <w:color w:val="000000"/>
                <w:sz w:val="18"/>
                <w:szCs w:val="18"/>
                <w:lang w:eastAsia="sk-SK"/>
              </w:rPr>
            </w:pPr>
            <w:r>
              <w:rPr>
                <w:rFonts w:eastAsia="Times New Roman" w:cstheme="minorHAnsi"/>
                <w:color w:val="000000"/>
                <w:sz w:val="18"/>
                <w:szCs w:val="18"/>
                <w:lang w:eastAsia="sk-SK"/>
              </w:rPr>
              <w:t>GARÁŽ ČS. 15</w:t>
            </w:r>
          </w:p>
        </w:tc>
      </w:tr>
    </w:tbl>
    <w:p w:rsidR="00FA340C" w:rsidRDefault="00FA340C" w:rsidP="00013227">
      <w:pPr>
        <w:pStyle w:val="Zkladntext50"/>
        <w:shd w:val="clear" w:color="auto" w:fill="auto"/>
        <w:tabs>
          <w:tab w:val="left" w:pos="718"/>
        </w:tabs>
        <w:spacing w:before="0" w:after="0" w:line="160" w:lineRule="atLeast"/>
        <w:ind w:firstLine="0"/>
        <w:jc w:val="both"/>
        <w:rPr>
          <w:rFonts w:ascii="Times New Roman" w:hAnsi="Times New Roman" w:cs="Times New Roman"/>
          <w:sz w:val="20"/>
          <w:szCs w:val="20"/>
        </w:rPr>
      </w:pPr>
    </w:p>
    <w:p w:rsidR="00FA340C" w:rsidRDefault="00FA340C" w:rsidP="00013227">
      <w:pPr>
        <w:pStyle w:val="Zkladntext50"/>
        <w:shd w:val="clear" w:color="auto" w:fill="auto"/>
        <w:tabs>
          <w:tab w:val="left" w:pos="718"/>
        </w:tabs>
        <w:spacing w:before="0" w:after="0" w:line="160" w:lineRule="atLeast"/>
        <w:ind w:firstLine="0"/>
        <w:jc w:val="both"/>
        <w:rPr>
          <w:rFonts w:ascii="Times New Roman" w:hAnsi="Times New Roman" w:cs="Times New Roman"/>
          <w:sz w:val="20"/>
          <w:szCs w:val="20"/>
        </w:rPr>
      </w:pPr>
    </w:p>
    <w:p w:rsidR="008E0FB3" w:rsidRDefault="008E0FB3" w:rsidP="008E0FB3">
      <w:pPr>
        <w:pStyle w:val="Zkladntext50"/>
        <w:shd w:val="clear" w:color="auto" w:fill="auto"/>
        <w:tabs>
          <w:tab w:val="left" w:pos="718"/>
        </w:tabs>
        <w:spacing w:before="0" w:after="0" w:line="160" w:lineRule="atLeast"/>
        <w:ind w:left="720" w:firstLine="0"/>
        <w:jc w:val="both"/>
        <w:rPr>
          <w:rFonts w:ascii="Times New Roman" w:hAnsi="Times New Roman" w:cs="Times New Roman"/>
          <w:sz w:val="20"/>
          <w:szCs w:val="20"/>
        </w:rPr>
      </w:pPr>
    </w:p>
    <w:p w:rsidR="003B2B58" w:rsidRPr="008E0FB3" w:rsidRDefault="00FA340C" w:rsidP="00FA340C">
      <w:pPr>
        <w:pStyle w:val="Zkladntext50"/>
        <w:shd w:val="clear" w:color="auto" w:fill="auto"/>
        <w:tabs>
          <w:tab w:val="left" w:pos="718"/>
        </w:tabs>
        <w:spacing w:before="0" w:after="0" w:line="160" w:lineRule="atLeast"/>
        <w:ind w:firstLine="0"/>
        <w:jc w:val="both"/>
        <w:rPr>
          <w:rFonts w:ascii="Times New Roman" w:hAnsi="Times New Roman" w:cs="Times New Roman"/>
          <w:b/>
          <w:sz w:val="20"/>
          <w:szCs w:val="20"/>
        </w:rPr>
      </w:pPr>
      <w:r>
        <w:rPr>
          <w:rFonts w:ascii="Times New Roman" w:hAnsi="Times New Roman" w:cs="Times New Roman"/>
          <w:b/>
          <w:sz w:val="20"/>
          <w:szCs w:val="20"/>
        </w:rPr>
        <w:t xml:space="preserve">            3.1.3.  </w:t>
      </w:r>
      <w:r w:rsidR="003B2B58" w:rsidRPr="008E0FB3">
        <w:rPr>
          <w:rFonts w:ascii="Times New Roman" w:hAnsi="Times New Roman" w:cs="Times New Roman"/>
          <w:b/>
          <w:sz w:val="20"/>
          <w:szCs w:val="20"/>
        </w:rPr>
        <w:t>Katastrálne územie Dlhá nad Kysucou</w:t>
      </w:r>
    </w:p>
    <w:p w:rsidR="00CE7EAB" w:rsidRDefault="00CE7EAB" w:rsidP="00CE7EAB">
      <w:pPr>
        <w:pStyle w:val="Zkladntext50"/>
        <w:shd w:val="clear" w:color="auto" w:fill="auto"/>
        <w:tabs>
          <w:tab w:val="left" w:pos="718"/>
        </w:tabs>
        <w:spacing w:before="0" w:after="0" w:line="160" w:lineRule="atLeast"/>
        <w:ind w:firstLine="0"/>
        <w:jc w:val="both"/>
        <w:rPr>
          <w:rFonts w:ascii="Times New Roman" w:hAnsi="Times New Roman" w:cs="Times New Roman"/>
          <w:sz w:val="20"/>
          <w:szCs w:val="20"/>
        </w:rPr>
      </w:pPr>
    </w:p>
    <w:tbl>
      <w:tblPr>
        <w:tblW w:w="3639" w:type="dxa"/>
        <w:tblInd w:w="921" w:type="dxa"/>
        <w:tblCellMar>
          <w:left w:w="70" w:type="dxa"/>
          <w:right w:w="70" w:type="dxa"/>
        </w:tblCellMar>
        <w:tblLook w:val="04A0" w:firstRow="1" w:lastRow="0" w:firstColumn="1" w:lastColumn="0" w:noHBand="0" w:noVBand="1"/>
      </w:tblPr>
      <w:tblGrid>
        <w:gridCol w:w="567"/>
        <w:gridCol w:w="1231"/>
        <w:gridCol w:w="841"/>
        <w:gridCol w:w="1000"/>
      </w:tblGrid>
      <w:tr w:rsidR="006A44B2" w:rsidRPr="00963B30" w:rsidTr="006A44B2">
        <w:trPr>
          <w:trHeight w:val="288"/>
        </w:trPr>
        <w:tc>
          <w:tcPr>
            <w:tcW w:w="567" w:type="dxa"/>
            <w:tcBorders>
              <w:top w:val="single" w:sz="8" w:space="0" w:color="auto"/>
              <w:left w:val="single" w:sz="8" w:space="0" w:color="auto"/>
              <w:bottom w:val="nil"/>
              <w:right w:val="single" w:sz="8" w:space="0" w:color="auto"/>
            </w:tcBorders>
            <w:shd w:val="clear" w:color="000000" w:fill="FFFF00"/>
            <w:noWrap/>
            <w:vAlign w:val="center"/>
            <w:hideMark/>
          </w:tcPr>
          <w:p w:rsidR="006A44B2" w:rsidRPr="00963B30" w:rsidRDefault="006A44B2" w:rsidP="00963B30">
            <w:pPr>
              <w:spacing w:line="240" w:lineRule="auto"/>
              <w:jc w:val="center"/>
              <w:rPr>
                <w:rFonts w:ascii="Arial" w:eastAsia="Times New Roman" w:hAnsi="Arial" w:cs="Arial"/>
                <w:b/>
                <w:bCs/>
                <w:color w:val="000000"/>
                <w:sz w:val="20"/>
                <w:szCs w:val="20"/>
                <w:lang w:eastAsia="sk-SK"/>
              </w:rPr>
            </w:pPr>
            <w:r w:rsidRPr="00963B30">
              <w:rPr>
                <w:rFonts w:ascii="Arial" w:eastAsia="Times New Roman" w:hAnsi="Arial" w:cs="Arial"/>
                <w:b/>
                <w:bCs/>
                <w:color w:val="000000"/>
                <w:sz w:val="20"/>
                <w:szCs w:val="20"/>
                <w:lang w:eastAsia="sk-SK"/>
              </w:rPr>
              <w:t>LV</w:t>
            </w:r>
          </w:p>
        </w:tc>
        <w:tc>
          <w:tcPr>
            <w:tcW w:w="1231" w:type="dxa"/>
            <w:tcBorders>
              <w:top w:val="single" w:sz="8" w:space="0" w:color="auto"/>
              <w:left w:val="nil"/>
              <w:bottom w:val="nil"/>
              <w:right w:val="single" w:sz="8" w:space="0" w:color="auto"/>
            </w:tcBorders>
            <w:shd w:val="clear" w:color="000000" w:fill="FFFF00"/>
            <w:noWrap/>
            <w:vAlign w:val="center"/>
            <w:hideMark/>
          </w:tcPr>
          <w:p w:rsidR="006A44B2" w:rsidRPr="00963B30" w:rsidRDefault="006A44B2" w:rsidP="00963B30">
            <w:pPr>
              <w:spacing w:line="240" w:lineRule="auto"/>
              <w:jc w:val="left"/>
              <w:rPr>
                <w:rFonts w:ascii="Arial" w:eastAsia="Times New Roman" w:hAnsi="Arial" w:cs="Arial"/>
                <w:b/>
                <w:bCs/>
                <w:color w:val="000000"/>
                <w:sz w:val="20"/>
                <w:szCs w:val="20"/>
                <w:lang w:eastAsia="sk-SK"/>
              </w:rPr>
            </w:pPr>
            <w:r w:rsidRPr="00963B30">
              <w:rPr>
                <w:rFonts w:ascii="Arial" w:eastAsia="Times New Roman" w:hAnsi="Arial" w:cs="Arial"/>
                <w:b/>
                <w:bCs/>
                <w:color w:val="000000"/>
                <w:sz w:val="20"/>
                <w:szCs w:val="20"/>
                <w:lang w:eastAsia="sk-SK"/>
              </w:rPr>
              <w:t xml:space="preserve">CKN   </w:t>
            </w:r>
          </w:p>
        </w:tc>
        <w:tc>
          <w:tcPr>
            <w:tcW w:w="841" w:type="dxa"/>
            <w:tcBorders>
              <w:top w:val="single" w:sz="8" w:space="0" w:color="auto"/>
              <w:left w:val="nil"/>
              <w:bottom w:val="nil"/>
              <w:right w:val="single" w:sz="8" w:space="0" w:color="auto"/>
            </w:tcBorders>
            <w:shd w:val="clear" w:color="000000" w:fill="FFFF00"/>
            <w:noWrap/>
            <w:vAlign w:val="center"/>
            <w:hideMark/>
          </w:tcPr>
          <w:p w:rsidR="006A44B2" w:rsidRPr="00963B30" w:rsidRDefault="006A44B2" w:rsidP="00963B30">
            <w:pPr>
              <w:spacing w:line="240" w:lineRule="auto"/>
              <w:jc w:val="center"/>
              <w:rPr>
                <w:rFonts w:ascii="Arial" w:eastAsia="Times New Roman" w:hAnsi="Arial" w:cs="Arial"/>
                <w:b/>
                <w:bCs/>
                <w:color w:val="000000"/>
                <w:sz w:val="20"/>
                <w:szCs w:val="20"/>
                <w:lang w:eastAsia="sk-SK"/>
              </w:rPr>
            </w:pPr>
            <w:r w:rsidRPr="00963B30">
              <w:rPr>
                <w:rFonts w:ascii="Arial" w:eastAsia="Times New Roman" w:hAnsi="Arial" w:cs="Arial"/>
                <w:b/>
                <w:bCs/>
                <w:color w:val="000000"/>
                <w:sz w:val="20"/>
                <w:szCs w:val="20"/>
                <w:lang w:eastAsia="sk-SK"/>
              </w:rPr>
              <w:t>výmera</w:t>
            </w:r>
          </w:p>
        </w:tc>
        <w:tc>
          <w:tcPr>
            <w:tcW w:w="1000" w:type="dxa"/>
            <w:tcBorders>
              <w:top w:val="single" w:sz="8" w:space="0" w:color="auto"/>
              <w:left w:val="nil"/>
              <w:bottom w:val="nil"/>
              <w:right w:val="single" w:sz="8" w:space="0" w:color="auto"/>
            </w:tcBorders>
            <w:shd w:val="clear" w:color="000000" w:fill="FFFF00"/>
            <w:noWrap/>
            <w:vAlign w:val="center"/>
            <w:hideMark/>
          </w:tcPr>
          <w:p w:rsidR="006A44B2" w:rsidRPr="00963B30" w:rsidRDefault="006A44B2" w:rsidP="00963B30">
            <w:pPr>
              <w:spacing w:line="240" w:lineRule="auto"/>
              <w:jc w:val="center"/>
              <w:rPr>
                <w:rFonts w:ascii="Calibri" w:eastAsia="Times New Roman" w:hAnsi="Calibri" w:cs="Times New Roman"/>
                <w:b/>
                <w:bCs/>
                <w:color w:val="000000"/>
                <w:sz w:val="18"/>
                <w:szCs w:val="18"/>
                <w:lang w:eastAsia="sk-SK"/>
              </w:rPr>
            </w:pPr>
            <w:r w:rsidRPr="00963B30">
              <w:rPr>
                <w:rFonts w:ascii="Calibri" w:eastAsia="Times New Roman" w:hAnsi="Calibri" w:cs="Times New Roman"/>
                <w:b/>
                <w:bCs/>
                <w:color w:val="000000"/>
                <w:sz w:val="18"/>
                <w:szCs w:val="18"/>
                <w:lang w:eastAsia="sk-SK"/>
              </w:rPr>
              <w:t>druh</w:t>
            </w:r>
          </w:p>
        </w:tc>
      </w:tr>
      <w:tr w:rsidR="006A44B2" w:rsidRPr="00963B30" w:rsidTr="006A44B2">
        <w:trPr>
          <w:trHeight w:val="300"/>
        </w:trPr>
        <w:tc>
          <w:tcPr>
            <w:tcW w:w="567" w:type="dxa"/>
            <w:tcBorders>
              <w:top w:val="nil"/>
              <w:left w:val="single" w:sz="8" w:space="0" w:color="auto"/>
              <w:bottom w:val="nil"/>
              <w:right w:val="single" w:sz="8" w:space="0" w:color="auto"/>
            </w:tcBorders>
            <w:shd w:val="clear" w:color="000000" w:fill="FFFF00"/>
            <w:noWrap/>
            <w:vAlign w:val="center"/>
            <w:hideMark/>
          </w:tcPr>
          <w:p w:rsidR="006A44B2" w:rsidRPr="00963B30" w:rsidRDefault="006A44B2" w:rsidP="00963B30">
            <w:pPr>
              <w:spacing w:line="240" w:lineRule="auto"/>
              <w:jc w:val="left"/>
              <w:rPr>
                <w:rFonts w:ascii="Arial" w:eastAsia="Times New Roman" w:hAnsi="Arial" w:cs="Arial"/>
                <w:b/>
                <w:bCs/>
                <w:color w:val="000000"/>
                <w:sz w:val="20"/>
                <w:szCs w:val="20"/>
                <w:lang w:eastAsia="sk-SK"/>
              </w:rPr>
            </w:pPr>
            <w:r w:rsidRPr="00963B30">
              <w:rPr>
                <w:rFonts w:ascii="Arial" w:eastAsia="Times New Roman" w:hAnsi="Arial" w:cs="Arial"/>
                <w:b/>
                <w:bCs/>
                <w:color w:val="000000"/>
                <w:sz w:val="20"/>
                <w:szCs w:val="20"/>
                <w:lang w:eastAsia="sk-SK"/>
              </w:rPr>
              <w:t> </w:t>
            </w:r>
          </w:p>
        </w:tc>
        <w:tc>
          <w:tcPr>
            <w:tcW w:w="1231" w:type="dxa"/>
            <w:tcBorders>
              <w:top w:val="nil"/>
              <w:left w:val="nil"/>
              <w:bottom w:val="nil"/>
              <w:right w:val="single" w:sz="8" w:space="0" w:color="auto"/>
            </w:tcBorders>
            <w:shd w:val="clear" w:color="000000" w:fill="FFFF00"/>
            <w:noWrap/>
            <w:vAlign w:val="center"/>
            <w:hideMark/>
          </w:tcPr>
          <w:p w:rsidR="006A44B2" w:rsidRPr="00963B30" w:rsidRDefault="006A44B2" w:rsidP="00963B30">
            <w:pPr>
              <w:spacing w:line="240" w:lineRule="auto"/>
              <w:jc w:val="left"/>
              <w:rPr>
                <w:rFonts w:ascii="Arial" w:eastAsia="Times New Roman" w:hAnsi="Arial" w:cs="Arial"/>
                <w:b/>
                <w:bCs/>
                <w:color w:val="000000"/>
                <w:sz w:val="20"/>
                <w:szCs w:val="20"/>
                <w:lang w:eastAsia="sk-SK"/>
              </w:rPr>
            </w:pPr>
            <w:r w:rsidRPr="00963B30">
              <w:rPr>
                <w:rFonts w:ascii="Arial" w:eastAsia="Times New Roman" w:hAnsi="Arial" w:cs="Arial"/>
                <w:b/>
                <w:bCs/>
                <w:color w:val="000000"/>
                <w:sz w:val="20"/>
                <w:szCs w:val="20"/>
                <w:lang w:eastAsia="sk-SK"/>
              </w:rPr>
              <w:t> </w:t>
            </w:r>
          </w:p>
        </w:tc>
        <w:tc>
          <w:tcPr>
            <w:tcW w:w="841" w:type="dxa"/>
            <w:tcBorders>
              <w:top w:val="nil"/>
              <w:left w:val="nil"/>
              <w:bottom w:val="nil"/>
              <w:right w:val="single" w:sz="8" w:space="0" w:color="auto"/>
            </w:tcBorders>
            <w:shd w:val="clear" w:color="000000" w:fill="FFFF00"/>
            <w:noWrap/>
            <w:vAlign w:val="center"/>
            <w:hideMark/>
          </w:tcPr>
          <w:p w:rsidR="006A44B2" w:rsidRPr="00963B30" w:rsidRDefault="006A44B2" w:rsidP="00963B30">
            <w:pPr>
              <w:spacing w:line="240" w:lineRule="auto"/>
              <w:jc w:val="left"/>
              <w:rPr>
                <w:rFonts w:ascii="Arial" w:eastAsia="Times New Roman" w:hAnsi="Arial" w:cs="Arial"/>
                <w:b/>
                <w:bCs/>
                <w:color w:val="000000"/>
                <w:sz w:val="20"/>
                <w:szCs w:val="20"/>
                <w:lang w:eastAsia="sk-SK"/>
              </w:rPr>
            </w:pPr>
            <w:r w:rsidRPr="00963B30">
              <w:rPr>
                <w:rFonts w:ascii="Arial" w:eastAsia="Times New Roman" w:hAnsi="Arial" w:cs="Arial"/>
                <w:b/>
                <w:bCs/>
                <w:color w:val="000000"/>
                <w:sz w:val="20"/>
                <w:szCs w:val="20"/>
                <w:lang w:eastAsia="sk-SK"/>
              </w:rPr>
              <w:t> </w:t>
            </w:r>
          </w:p>
        </w:tc>
        <w:tc>
          <w:tcPr>
            <w:tcW w:w="1000" w:type="dxa"/>
            <w:tcBorders>
              <w:top w:val="nil"/>
              <w:left w:val="nil"/>
              <w:bottom w:val="nil"/>
              <w:right w:val="single" w:sz="8" w:space="0" w:color="auto"/>
            </w:tcBorders>
            <w:shd w:val="clear" w:color="000000" w:fill="FFFF00"/>
            <w:noWrap/>
            <w:vAlign w:val="center"/>
            <w:hideMark/>
          </w:tcPr>
          <w:p w:rsidR="006A44B2" w:rsidRPr="00963B30" w:rsidRDefault="006A44B2" w:rsidP="00963B30">
            <w:pPr>
              <w:spacing w:line="240" w:lineRule="auto"/>
              <w:jc w:val="center"/>
              <w:rPr>
                <w:rFonts w:ascii="Calibri" w:eastAsia="Times New Roman" w:hAnsi="Calibri" w:cs="Times New Roman"/>
                <w:b/>
                <w:bCs/>
                <w:color w:val="000000"/>
                <w:sz w:val="18"/>
                <w:szCs w:val="18"/>
                <w:lang w:eastAsia="sk-SK"/>
              </w:rPr>
            </w:pPr>
            <w:r w:rsidRPr="00963B30">
              <w:rPr>
                <w:rFonts w:ascii="Calibri" w:eastAsia="Times New Roman" w:hAnsi="Calibri" w:cs="Times New Roman"/>
                <w:b/>
                <w:bCs/>
                <w:color w:val="000000"/>
                <w:sz w:val="18"/>
                <w:szCs w:val="18"/>
                <w:lang w:eastAsia="sk-SK"/>
              </w:rPr>
              <w:t>pozemku</w:t>
            </w:r>
          </w:p>
        </w:tc>
      </w:tr>
      <w:tr w:rsidR="006A44B2" w:rsidRPr="00963B30" w:rsidTr="006A44B2">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44B2" w:rsidRPr="00963B30" w:rsidRDefault="006A44B2" w:rsidP="00963B30">
            <w:pPr>
              <w:spacing w:line="240" w:lineRule="auto"/>
              <w:jc w:val="right"/>
              <w:rPr>
                <w:rFonts w:ascii="Times New Roman" w:eastAsia="Times New Roman" w:hAnsi="Times New Roman" w:cs="Times New Roman"/>
                <w:b/>
                <w:bCs/>
                <w:color w:val="000000"/>
                <w:sz w:val="20"/>
                <w:szCs w:val="20"/>
                <w:lang w:eastAsia="sk-SK"/>
              </w:rPr>
            </w:pPr>
            <w:r w:rsidRPr="00963B30">
              <w:rPr>
                <w:rFonts w:ascii="Times New Roman" w:eastAsia="Times New Roman" w:hAnsi="Times New Roman" w:cs="Times New Roman"/>
                <w:b/>
                <w:bCs/>
                <w:color w:val="000000"/>
                <w:sz w:val="20"/>
                <w:szCs w:val="20"/>
                <w:lang w:eastAsia="sk-SK"/>
              </w:rPr>
              <w:t>2431</w:t>
            </w:r>
          </w:p>
        </w:tc>
        <w:tc>
          <w:tcPr>
            <w:tcW w:w="1231" w:type="dxa"/>
            <w:tcBorders>
              <w:top w:val="single" w:sz="8" w:space="0" w:color="auto"/>
              <w:left w:val="nil"/>
              <w:bottom w:val="single" w:sz="8" w:space="0" w:color="auto"/>
              <w:right w:val="single" w:sz="8" w:space="0" w:color="auto"/>
            </w:tcBorders>
            <w:shd w:val="clear" w:color="auto" w:fill="auto"/>
            <w:noWrap/>
            <w:vAlign w:val="center"/>
            <w:hideMark/>
          </w:tcPr>
          <w:p w:rsidR="006A44B2" w:rsidRPr="009F2E8F" w:rsidRDefault="006A44B2" w:rsidP="00963B30">
            <w:pPr>
              <w:spacing w:line="240" w:lineRule="auto"/>
              <w:jc w:val="lef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4042</w:t>
            </w:r>
          </w:p>
        </w:tc>
        <w:tc>
          <w:tcPr>
            <w:tcW w:w="841" w:type="dxa"/>
            <w:tcBorders>
              <w:top w:val="single" w:sz="8" w:space="0" w:color="auto"/>
              <w:left w:val="nil"/>
              <w:bottom w:val="single" w:sz="8" w:space="0" w:color="auto"/>
              <w:right w:val="single" w:sz="8" w:space="0" w:color="auto"/>
            </w:tcBorders>
            <w:shd w:val="clear" w:color="auto" w:fill="auto"/>
            <w:noWrap/>
            <w:vAlign w:val="center"/>
            <w:hideMark/>
          </w:tcPr>
          <w:p w:rsidR="006A44B2" w:rsidRPr="009F2E8F" w:rsidRDefault="006A44B2" w:rsidP="00963B30">
            <w:pPr>
              <w:spacing w:line="240" w:lineRule="auto"/>
              <w:jc w:val="righ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308158</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6A44B2" w:rsidRPr="009F2E8F" w:rsidRDefault="006A44B2" w:rsidP="00963B30">
            <w:pPr>
              <w:spacing w:line="240" w:lineRule="auto"/>
              <w:jc w:val="left"/>
              <w:rPr>
                <w:rFonts w:eastAsia="Times New Roman" w:cstheme="minorHAnsi"/>
                <w:color w:val="000000"/>
                <w:sz w:val="18"/>
                <w:szCs w:val="18"/>
                <w:lang w:eastAsia="sk-SK"/>
              </w:rPr>
            </w:pPr>
            <w:r w:rsidRPr="009F2E8F">
              <w:rPr>
                <w:rFonts w:eastAsia="Times New Roman" w:cstheme="minorHAnsi"/>
                <w:color w:val="000000"/>
                <w:sz w:val="18"/>
                <w:szCs w:val="18"/>
                <w:lang w:eastAsia="sk-SK"/>
              </w:rPr>
              <w:t>lesné p.</w:t>
            </w:r>
          </w:p>
        </w:tc>
      </w:tr>
      <w:tr w:rsidR="00013227" w:rsidRPr="00963B30" w:rsidTr="006A44B2">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3227" w:rsidRPr="00963B30" w:rsidRDefault="00013227" w:rsidP="00013227">
            <w:pPr>
              <w:spacing w:line="240" w:lineRule="auto"/>
              <w:rPr>
                <w:rFonts w:ascii="Times New Roman" w:eastAsia="Times New Roman" w:hAnsi="Times New Roman" w:cs="Times New Roman"/>
                <w:b/>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lef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4043</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righ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589</w:t>
            </w: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left"/>
              <w:rPr>
                <w:rFonts w:eastAsia="Times New Roman" w:cstheme="minorHAnsi"/>
                <w:color w:val="000000"/>
                <w:sz w:val="18"/>
                <w:szCs w:val="18"/>
                <w:lang w:eastAsia="sk-SK"/>
              </w:rPr>
            </w:pPr>
            <w:r w:rsidRPr="009F2E8F">
              <w:rPr>
                <w:rFonts w:eastAsia="Times New Roman" w:cstheme="minorHAnsi"/>
                <w:color w:val="000000"/>
                <w:sz w:val="18"/>
                <w:szCs w:val="18"/>
                <w:lang w:eastAsia="sk-SK"/>
              </w:rPr>
              <w:t>ostat.pl.</w:t>
            </w:r>
          </w:p>
        </w:tc>
      </w:tr>
      <w:tr w:rsidR="00013227" w:rsidRPr="00963B30" w:rsidTr="006A44B2">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3227" w:rsidRPr="00963B30" w:rsidRDefault="00013227" w:rsidP="00013227">
            <w:pPr>
              <w:spacing w:line="240" w:lineRule="auto"/>
              <w:rPr>
                <w:rFonts w:ascii="Times New Roman" w:eastAsia="Times New Roman" w:hAnsi="Times New Roman" w:cs="Times New Roman"/>
                <w:b/>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lef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4116</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righ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89233</w:t>
            </w: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left"/>
              <w:rPr>
                <w:rFonts w:eastAsia="Times New Roman" w:cstheme="minorHAnsi"/>
                <w:color w:val="000000"/>
                <w:sz w:val="18"/>
                <w:szCs w:val="18"/>
                <w:lang w:eastAsia="sk-SK"/>
              </w:rPr>
            </w:pPr>
            <w:proofErr w:type="spellStart"/>
            <w:r w:rsidRPr="009F2E8F">
              <w:rPr>
                <w:rFonts w:eastAsia="Times New Roman" w:cstheme="minorHAnsi"/>
                <w:color w:val="000000"/>
                <w:sz w:val="18"/>
                <w:szCs w:val="18"/>
                <w:lang w:eastAsia="sk-SK"/>
              </w:rPr>
              <w:t>les.pozem</w:t>
            </w:r>
            <w:proofErr w:type="spellEnd"/>
          </w:p>
        </w:tc>
      </w:tr>
      <w:tr w:rsidR="00013227" w:rsidRPr="00963B30" w:rsidTr="006A44B2">
        <w:trPr>
          <w:trHeight w:val="300"/>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3227" w:rsidRPr="00963B30" w:rsidRDefault="00013227" w:rsidP="00013227">
            <w:pPr>
              <w:spacing w:line="240" w:lineRule="auto"/>
              <w:rPr>
                <w:rFonts w:ascii="Times New Roman" w:eastAsia="Times New Roman" w:hAnsi="Times New Roman" w:cs="Times New Roman"/>
                <w:b/>
                <w:bCs/>
                <w:color w:val="000000"/>
                <w:sz w:val="20"/>
                <w:szCs w:val="20"/>
                <w:lang w:eastAsia="sk-SK"/>
              </w:rPr>
            </w:pPr>
          </w:p>
        </w:tc>
        <w:tc>
          <w:tcPr>
            <w:tcW w:w="1231"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lef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4118</w:t>
            </w:r>
          </w:p>
        </w:tc>
        <w:tc>
          <w:tcPr>
            <w:tcW w:w="841"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right"/>
              <w:rPr>
                <w:rFonts w:ascii="Arial" w:eastAsia="Times New Roman" w:hAnsi="Arial" w:cs="Arial"/>
                <w:color w:val="000000"/>
                <w:sz w:val="20"/>
                <w:szCs w:val="20"/>
                <w:lang w:eastAsia="sk-SK"/>
              </w:rPr>
            </w:pPr>
            <w:r w:rsidRPr="009F2E8F">
              <w:rPr>
                <w:rFonts w:ascii="Arial" w:eastAsia="Times New Roman" w:hAnsi="Arial" w:cs="Arial"/>
                <w:color w:val="000000"/>
                <w:sz w:val="20"/>
                <w:szCs w:val="20"/>
                <w:lang w:eastAsia="sk-SK"/>
              </w:rPr>
              <w:t>2811</w:t>
            </w: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013227" w:rsidRPr="009F2E8F" w:rsidRDefault="009F2E8F" w:rsidP="00963B30">
            <w:pPr>
              <w:spacing w:line="240" w:lineRule="auto"/>
              <w:jc w:val="left"/>
              <w:rPr>
                <w:rFonts w:eastAsia="Times New Roman" w:cstheme="minorHAnsi"/>
                <w:color w:val="000000"/>
                <w:sz w:val="18"/>
                <w:szCs w:val="18"/>
                <w:lang w:eastAsia="sk-SK"/>
              </w:rPr>
            </w:pPr>
            <w:proofErr w:type="spellStart"/>
            <w:r w:rsidRPr="009F2E8F">
              <w:rPr>
                <w:rFonts w:eastAsia="Times New Roman" w:cstheme="minorHAnsi"/>
                <w:color w:val="000000"/>
                <w:sz w:val="18"/>
                <w:szCs w:val="18"/>
                <w:lang w:eastAsia="sk-SK"/>
              </w:rPr>
              <w:t>zast.pl.a</w:t>
            </w:r>
            <w:proofErr w:type="spellEnd"/>
            <w:r w:rsidRPr="009F2E8F">
              <w:rPr>
                <w:rFonts w:eastAsia="Times New Roman" w:cstheme="minorHAnsi"/>
                <w:color w:val="000000"/>
                <w:sz w:val="18"/>
                <w:szCs w:val="18"/>
                <w:lang w:eastAsia="sk-SK"/>
              </w:rPr>
              <w:t xml:space="preserve"> n</w:t>
            </w:r>
          </w:p>
        </w:tc>
      </w:tr>
    </w:tbl>
    <w:p w:rsidR="00CE7EAB" w:rsidRDefault="00CE7EAB" w:rsidP="00CE7EAB">
      <w:pPr>
        <w:pStyle w:val="Zkladntext50"/>
        <w:shd w:val="clear" w:color="auto" w:fill="auto"/>
        <w:tabs>
          <w:tab w:val="left" w:pos="718"/>
        </w:tabs>
        <w:spacing w:before="0" w:after="0" w:line="160" w:lineRule="atLeast"/>
        <w:ind w:firstLine="0"/>
        <w:jc w:val="both"/>
        <w:rPr>
          <w:rFonts w:ascii="Times New Roman" w:hAnsi="Times New Roman" w:cs="Times New Roman"/>
          <w:sz w:val="20"/>
          <w:szCs w:val="20"/>
        </w:rPr>
      </w:pPr>
    </w:p>
    <w:p w:rsidR="00CE7EAB" w:rsidRDefault="00CE7EAB" w:rsidP="00CE7EAB">
      <w:pPr>
        <w:pStyle w:val="Zkladntext50"/>
        <w:shd w:val="clear" w:color="auto" w:fill="auto"/>
        <w:tabs>
          <w:tab w:val="left" w:pos="718"/>
        </w:tabs>
        <w:spacing w:before="0" w:after="0" w:line="160" w:lineRule="atLeast"/>
        <w:ind w:firstLine="0"/>
        <w:jc w:val="both"/>
        <w:rPr>
          <w:rFonts w:ascii="Times New Roman" w:hAnsi="Times New Roman" w:cs="Times New Roman"/>
          <w:sz w:val="20"/>
          <w:szCs w:val="20"/>
        </w:rPr>
      </w:pPr>
    </w:p>
    <w:p w:rsidR="006F5183" w:rsidRPr="00276C03" w:rsidRDefault="006F5183" w:rsidP="006F5183">
      <w:pPr>
        <w:pStyle w:val="Zkladntext50"/>
        <w:numPr>
          <w:ilvl w:val="1"/>
          <w:numId w:val="13"/>
        </w:numPr>
        <w:shd w:val="clear" w:color="auto" w:fill="auto"/>
        <w:tabs>
          <w:tab w:val="left" w:pos="718"/>
        </w:tabs>
        <w:spacing w:before="0" w:after="0" w:line="160" w:lineRule="atLeast"/>
        <w:ind w:left="709" w:hanging="709"/>
        <w:jc w:val="both"/>
        <w:rPr>
          <w:rFonts w:ascii="Times New Roman" w:hAnsi="Times New Roman" w:cs="Times New Roman"/>
          <w:sz w:val="20"/>
          <w:szCs w:val="20"/>
        </w:rPr>
      </w:pPr>
      <w:r w:rsidRPr="00276C03">
        <w:rPr>
          <w:rFonts w:ascii="Times New Roman" w:hAnsi="Times New Roman" w:cs="Times New Roman"/>
          <w:sz w:val="20"/>
          <w:szCs w:val="20"/>
        </w:rPr>
        <w:t xml:space="preserve">Celková výmera pozemkov patriacich do spoločnej nehnuteľnosti: </w:t>
      </w:r>
      <w:r w:rsidRPr="00276C03">
        <w:rPr>
          <w:rFonts w:ascii="Times New Roman" w:hAnsi="Times New Roman" w:cs="Times New Roman"/>
          <w:sz w:val="20"/>
          <w:szCs w:val="20"/>
        </w:rPr>
        <w:tab/>
        <w:t>m</w:t>
      </w:r>
      <w:r w:rsidRPr="00276C03">
        <w:rPr>
          <w:rFonts w:ascii="Times New Roman" w:hAnsi="Times New Roman" w:cs="Times New Roman"/>
          <w:sz w:val="20"/>
          <w:szCs w:val="20"/>
          <w:vertAlign w:val="superscript"/>
        </w:rPr>
        <w:t>2</w:t>
      </w:r>
      <w:r w:rsidRPr="00276C03">
        <w:rPr>
          <w:rFonts w:ascii="Times New Roman" w:hAnsi="Times New Roman" w:cs="Times New Roman"/>
          <w:sz w:val="20"/>
          <w:szCs w:val="20"/>
        </w:rPr>
        <w:t>:</w:t>
      </w:r>
      <w:r w:rsidR="00B80563">
        <w:rPr>
          <w:rFonts w:ascii="Times New Roman" w:hAnsi="Times New Roman" w:cs="Times New Roman"/>
          <w:sz w:val="20"/>
          <w:szCs w:val="20"/>
        </w:rPr>
        <w:t xml:space="preserve">  622</w:t>
      </w:r>
      <w:r w:rsidR="00D470A3">
        <w:rPr>
          <w:rFonts w:ascii="Times New Roman" w:hAnsi="Times New Roman" w:cs="Times New Roman"/>
          <w:sz w:val="20"/>
          <w:szCs w:val="20"/>
        </w:rPr>
        <w:t>9669</w:t>
      </w:r>
    </w:p>
    <w:p w:rsidR="006F5183" w:rsidRPr="00276C03" w:rsidRDefault="006F5183" w:rsidP="006F5183">
      <w:pPr>
        <w:pStyle w:val="Zkladntext3"/>
        <w:shd w:val="clear" w:color="auto" w:fill="auto"/>
        <w:spacing w:line="160" w:lineRule="atLeast"/>
        <w:ind w:left="1420" w:hanging="720"/>
        <w:jc w:val="both"/>
        <w:rPr>
          <w:rFonts w:ascii="Times New Roman" w:hAnsi="Times New Roman" w:cs="Times New Roman"/>
          <w:sz w:val="20"/>
          <w:szCs w:val="20"/>
        </w:rPr>
      </w:pPr>
      <w:r w:rsidRPr="00276C03">
        <w:rPr>
          <w:rFonts w:ascii="Times New Roman" w:hAnsi="Times New Roman" w:cs="Times New Roman"/>
          <w:sz w:val="20"/>
          <w:szCs w:val="20"/>
        </w:rPr>
        <w:t xml:space="preserve">Z tejto výmery predstavuje plocha </w:t>
      </w:r>
    </w:p>
    <w:p w:rsidR="006F5183" w:rsidRPr="00276C03" w:rsidRDefault="006F5183" w:rsidP="006F5183">
      <w:pPr>
        <w:pStyle w:val="Zkladntext3"/>
        <w:numPr>
          <w:ilvl w:val="2"/>
          <w:numId w:val="13"/>
        </w:numPr>
        <w:shd w:val="clear" w:color="auto" w:fill="auto"/>
        <w:spacing w:line="160" w:lineRule="atLeast"/>
        <w:ind w:left="1418"/>
        <w:jc w:val="both"/>
        <w:rPr>
          <w:rFonts w:ascii="Times New Roman" w:hAnsi="Times New Roman" w:cs="Times New Roman"/>
          <w:sz w:val="20"/>
          <w:szCs w:val="20"/>
        </w:rPr>
      </w:pPr>
      <w:r w:rsidRPr="00276C03">
        <w:rPr>
          <w:rFonts w:ascii="Times New Roman" w:hAnsi="Times New Roman" w:cs="Times New Roman"/>
          <w:sz w:val="20"/>
          <w:szCs w:val="20"/>
        </w:rPr>
        <w:t>vo vlastníctve Slovenskej republiky:</w:t>
      </w:r>
      <w:r w:rsidRPr="00276C03">
        <w:rPr>
          <w:rFonts w:ascii="Times New Roman" w:hAnsi="Times New Roman" w:cs="Times New Roman"/>
          <w:sz w:val="20"/>
          <w:szCs w:val="20"/>
        </w:rPr>
        <w:tab/>
      </w:r>
      <w:r w:rsidRPr="00276C03">
        <w:rPr>
          <w:rFonts w:ascii="Times New Roman" w:hAnsi="Times New Roman" w:cs="Times New Roman"/>
          <w:sz w:val="20"/>
          <w:szCs w:val="20"/>
        </w:rPr>
        <w:tab/>
      </w:r>
      <w:r w:rsidRPr="00276C03">
        <w:rPr>
          <w:rFonts w:ascii="Times New Roman" w:hAnsi="Times New Roman" w:cs="Times New Roman"/>
          <w:sz w:val="20"/>
          <w:szCs w:val="20"/>
        </w:rPr>
        <w:tab/>
      </w:r>
      <w:r>
        <w:rPr>
          <w:rFonts w:ascii="Times New Roman" w:hAnsi="Times New Roman" w:cs="Times New Roman"/>
          <w:sz w:val="20"/>
          <w:szCs w:val="20"/>
        </w:rPr>
        <w:t>m2 :</w:t>
      </w:r>
      <w:r>
        <w:rPr>
          <w:rFonts w:ascii="Times New Roman" w:hAnsi="Times New Roman" w:cs="Times New Roman"/>
          <w:sz w:val="20"/>
          <w:szCs w:val="20"/>
        </w:rPr>
        <w:tab/>
        <w:t>0</w:t>
      </w:r>
    </w:p>
    <w:p w:rsidR="006F5183" w:rsidRPr="00276C03" w:rsidRDefault="006F5183" w:rsidP="006F5183">
      <w:pPr>
        <w:pStyle w:val="Zkladntext3"/>
        <w:numPr>
          <w:ilvl w:val="2"/>
          <w:numId w:val="13"/>
        </w:numPr>
        <w:shd w:val="clear" w:color="auto" w:fill="auto"/>
        <w:spacing w:line="160" w:lineRule="atLeast"/>
        <w:ind w:left="1418"/>
        <w:jc w:val="both"/>
        <w:rPr>
          <w:rFonts w:ascii="Times New Roman" w:hAnsi="Times New Roman" w:cs="Times New Roman"/>
          <w:sz w:val="20"/>
          <w:szCs w:val="20"/>
        </w:rPr>
      </w:pPr>
      <w:r w:rsidRPr="00276C03">
        <w:rPr>
          <w:rFonts w:ascii="Times New Roman" w:hAnsi="Times New Roman" w:cs="Times New Roman"/>
          <w:sz w:val="20"/>
          <w:szCs w:val="20"/>
        </w:rPr>
        <w:t>vo vlastníctve neznámych vlastníkov</w:t>
      </w:r>
      <w:r w:rsidRPr="00276C03">
        <w:rPr>
          <w:rFonts w:ascii="Times New Roman" w:hAnsi="Times New Roman" w:cs="Times New Roman"/>
          <w:sz w:val="20"/>
          <w:szCs w:val="20"/>
        </w:rPr>
        <w:tab/>
      </w:r>
      <w:r w:rsidRPr="00276C03">
        <w:rPr>
          <w:rFonts w:ascii="Times New Roman" w:hAnsi="Times New Roman" w:cs="Times New Roman"/>
          <w:sz w:val="20"/>
          <w:szCs w:val="20"/>
        </w:rPr>
        <w:tab/>
      </w:r>
      <w:r w:rsidRPr="00276C03">
        <w:rPr>
          <w:rFonts w:ascii="Times New Roman" w:hAnsi="Times New Roman" w:cs="Times New Roman"/>
          <w:sz w:val="20"/>
          <w:szCs w:val="20"/>
        </w:rPr>
        <w:tab/>
        <w:t>m</w:t>
      </w:r>
      <w:r w:rsidRPr="00276C03">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       </w:t>
      </w:r>
      <w:r w:rsidR="00B80563">
        <w:rPr>
          <w:rFonts w:ascii="Times New Roman" w:hAnsi="Times New Roman" w:cs="Times New Roman"/>
          <w:sz w:val="20"/>
          <w:szCs w:val="20"/>
        </w:rPr>
        <w:t>0</w:t>
      </w:r>
      <w:r>
        <w:rPr>
          <w:rFonts w:ascii="Times New Roman" w:hAnsi="Times New Roman" w:cs="Times New Roman"/>
          <w:sz w:val="20"/>
          <w:szCs w:val="20"/>
          <w:vertAlign w:val="superscript"/>
        </w:rPr>
        <w:tab/>
      </w:r>
    </w:p>
    <w:p w:rsidR="006F5183" w:rsidRPr="00276C03" w:rsidRDefault="006F5183" w:rsidP="006F5183">
      <w:pPr>
        <w:pStyle w:val="Zkladntext3"/>
        <w:numPr>
          <w:ilvl w:val="2"/>
          <w:numId w:val="13"/>
        </w:numPr>
        <w:shd w:val="clear" w:color="auto" w:fill="auto"/>
        <w:spacing w:line="160" w:lineRule="atLeast"/>
        <w:ind w:left="1418"/>
        <w:jc w:val="both"/>
        <w:rPr>
          <w:rFonts w:ascii="Times New Roman" w:hAnsi="Times New Roman" w:cs="Times New Roman"/>
          <w:sz w:val="20"/>
          <w:szCs w:val="20"/>
        </w:rPr>
      </w:pPr>
      <w:r w:rsidRPr="00276C03">
        <w:rPr>
          <w:rFonts w:ascii="Times New Roman" w:hAnsi="Times New Roman" w:cs="Times New Roman"/>
          <w:sz w:val="20"/>
          <w:szCs w:val="20"/>
        </w:rPr>
        <w:t>spravovaná podľa § 10 ods.6 Zákona o PS</w:t>
      </w:r>
      <w:r w:rsidRPr="00276C03">
        <w:rPr>
          <w:rFonts w:ascii="Times New Roman" w:hAnsi="Times New Roman" w:cs="Times New Roman"/>
          <w:sz w:val="20"/>
          <w:szCs w:val="20"/>
        </w:rPr>
        <w:tab/>
      </w:r>
      <w:r w:rsidRPr="00276C03">
        <w:rPr>
          <w:rFonts w:ascii="Times New Roman" w:hAnsi="Times New Roman" w:cs="Times New Roman"/>
          <w:sz w:val="20"/>
          <w:szCs w:val="20"/>
        </w:rPr>
        <w:tab/>
      </w:r>
      <w:r w:rsidRPr="00276C03">
        <w:rPr>
          <w:rFonts w:ascii="Times New Roman" w:hAnsi="Times New Roman" w:cs="Times New Roman"/>
          <w:sz w:val="20"/>
          <w:szCs w:val="20"/>
        </w:rPr>
        <w:tab/>
        <w:t>m</w:t>
      </w:r>
      <w:r w:rsidRPr="00276C03">
        <w:rPr>
          <w:rFonts w:ascii="Times New Roman" w:hAnsi="Times New Roman" w:cs="Times New Roman"/>
          <w:sz w:val="20"/>
          <w:szCs w:val="20"/>
          <w:vertAlign w:val="superscript"/>
        </w:rPr>
        <w:t>2</w:t>
      </w:r>
      <w:r w:rsidRPr="00276C03">
        <w:rPr>
          <w:rFonts w:ascii="Times New Roman" w:hAnsi="Times New Roman" w:cs="Times New Roman"/>
          <w:sz w:val="20"/>
          <w:szCs w:val="20"/>
        </w:rPr>
        <w:t>:</w:t>
      </w:r>
      <w:r>
        <w:rPr>
          <w:rFonts w:ascii="Times New Roman" w:hAnsi="Times New Roman" w:cs="Times New Roman"/>
          <w:sz w:val="20"/>
          <w:szCs w:val="20"/>
        </w:rPr>
        <w:t xml:space="preserve">         0</w:t>
      </w:r>
    </w:p>
    <w:p w:rsidR="006F5183" w:rsidRPr="00276C03" w:rsidRDefault="006F5183" w:rsidP="006F5183">
      <w:pPr>
        <w:pStyle w:val="Zkladntext3"/>
        <w:shd w:val="clear" w:color="auto" w:fill="auto"/>
        <w:spacing w:line="160" w:lineRule="atLeast"/>
        <w:ind w:left="1418" w:firstLine="0"/>
        <w:jc w:val="both"/>
        <w:rPr>
          <w:rFonts w:ascii="Times New Roman" w:hAnsi="Times New Roman" w:cs="Times New Roman"/>
          <w:sz w:val="20"/>
          <w:szCs w:val="20"/>
        </w:rPr>
      </w:pPr>
    </w:p>
    <w:p w:rsidR="006F5183" w:rsidRDefault="006F5183" w:rsidP="006F5183">
      <w:pPr>
        <w:pStyle w:val="Zkladntext3"/>
        <w:numPr>
          <w:ilvl w:val="0"/>
          <w:numId w:val="1"/>
        </w:numPr>
        <w:shd w:val="clear" w:color="auto" w:fill="auto"/>
        <w:tabs>
          <w:tab w:val="left" w:pos="702"/>
        </w:tabs>
        <w:spacing w:line="160" w:lineRule="atLeast"/>
        <w:ind w:left="700" w:right="20" w:hanging="700"/>
        <w:jc w:val="both"/>
        <w:rPr>
          <w:rFonts w:ascii="Times New Roman" w:hAnsi="Times New Roman" w:cs="Times New Roman"/>
          <w:sz w:val="20"/>
          <w:szCs w:val="20"/>
        </w:rPr>
      </w:pPr>
      <w:r w:rsidRPr="00276C03">
        <w:rPr>
          <w:rFonts w:ascii="Times New Roman" w:hAnsi="Times New Roman" w:cs="Times New Roman"/>
          <w:sz w:val="20"/>
          <w:szCs w:val="20"/>
        </w:rPr>
        <w:t>Pri prevode podielu spoločnej nehnuteľnosti nesmie vzniknúť spoluvlastnícky podiel na spoločnej nehnuteľnosti, ktorému zodpovedá výmera menšia ako určená zákonom (</w:t>
      </w:r>
      <w:r>
        <w:rPr>
          <w:rFonts w:ascii="Times New Roman" w:hAnsi="Times New Roman" w:cs="Times New Roman"/>
          <w:sz w:val="20"/>
          <w:szCs w:val="20"/>
        </w:rPr>
        <w:t>5</w:t>
      </w:r>
      <w:r w:rsidRPr="00276C03">
        <w:rPr>
          <w:rFonts w:ascii="Times New Roman" w:hAnsi="Times New Roman" w:cs="Times New Roman"/>
          <w:sz w:val="20"/>
          <w:szCs w:val="20"/>
        </w:rPr>
        <w:t>000 m</w:t>
      </w:r>
      <w:r w:rsidRPr="00276C03">
        <w:rPr>
          <w:rFonts w:ascii="Times New Roman" w:hAnsi="Times New Roman" w:cs="Times New Roman"/>
          <w:sz w:val="20"/>
          <w:szCs w:val="20"/>
          <w:vertAlign w:val="superscript"/>
        </w:rPr>
        <w:t>2</w:t>
      </w:r>
      <w:r w:rsidRPr="00276C03">
        <w:rPr>
          <w:rFonts w:ascii="Times New Roman" w:hAnsi="Times New Roman" w:cs="Times New Roman"/>
          <w:sz w:val="20"/>
          <w:szCs w:val="20"/>
        </w:rPr>
        <w:t>).</w:t>
      </w:r>
    </w:p>
    <w:p w:rsidR="00B80563" w:rsidRDefault="00B80563" w:rsidP="00B80563">
      <w:pPr>
        <w:pStyle w:val="Zkladntext3"/>
        <w:shd w:val="clear" w:color="auto" w:fill="auto"/>
        <w:tabs>
          <w:tab w:val="left" w:pos="702"/>
        </w:tabs>
        <w:spacing w:line="160" w:lineRule="atLeast"/>
        <w:ind w:left="700" w:right="20" w:firstLine="0"/>
        <w:jc w:val="both"/>
        <w:rPr>
          <w:rFonts w:ascii="Times New Roman" w:hAnsi="Times New Roman" w:cs="Times New Roman"/>
          <w:sz w:val="20"/>
          <w:szCs w:val="20"/>
        </w:rPr>
      </w:pPr>
    </w:p>
    <w:p w:rsidR="00260C5E" w:rsidRPr="00276C03" w:rsidRDefault="00260C5E" w:rsidP="00B80563">
      <w:pPr>
        <w:pStyle w:val="Zkladntext3"/>
        <w:shd w:val="clear" w:color="auto" w:fill="auto"/>
        <w:tabs>
          <w:tab w:val="left" w:pos="702"/>
        </w:tabs>
        <w:spacing w:line="160" w:lineRule="atLeast"/>
        <w:ind w:left="700" w:right="20" w:firstLine="0"/>
        <w:jc w:val="both"/>
        <w:rPr>
          <w:rFonts w:ascii="Times New Roman" w:hAnsi="Times New Roman" w:cs="Times New Roman"/>
          <w:sz w:val="20"/>
          <w:szCs w:val="20"/>
        </w:rPr>
      </w:pPr>
    </w:p>
    <w:p w:rsidR="006F5183" w:rsidRPr="006F5183" w:rsidRDefault="006F5183" w:rsidP="006F5183">
      <w:pPr>
        <w:keepNext/>
        <w:keepLines/>
        <w:spacing w:line="160" w:lineRule="atLeast"/>
        <w:jc w:val="center"/>
        <w:rPr>
          <w:rFonts w:ascii="Times New Roman" w:hAnsi="Times New Roman" w:cs="Times New Roman"/>
          <w:b/>
          <w:sz w:val="20"/>
          <w:szCs w:val="20"/>
        </w:rPr>
      </w:pPr>
      <w:bookmarkStart w:id="4" w:name="bookmark7"/>
      <w:r w:rsidRPr="006F5183">
        <w:rPr>
          <w:rFonts w:ascii="Times New Roman" w:hAnsi="Times New Roman" w:cs="Times New Roman"/>
          <w:b/>
          <w:sz w:val="20"/>
          <w:szCs w:val="20"/>
        </w:rPr>
        <w:t>ČLÁNOK 4</w:t>
      </w:r>
      <w:r w:rsidRPr="006F5183">
        <w:rPr>
          <w:rStyle w:val="Zhlavie42"/>
          <w:rFonts w:ascii="Times New Roman" w:hAnsi="Times New Roman" w:cs="Times New Roman"/>
          <w:b/>
          <w:sz w:val="20"/>
          <w:szCs w:val="20"/>
        </w:rPr>
        <w:t>.</w:t>
      </w:r>
      <w:bookmarkEnd w:id="4"/>
    </w:p>
    <w:p w:rsidR="006F5183" w:rsidRPr="006F5183" w:rsidRDefault="006F5183" w:rsidP="006F5183">
      <w:pPr>
        <w:pStyle w:val="Zhlavie40"/>
        <w:keepNext/>
        <w:keepLines/>
        <w:shd w:val="clear" w:color="auto" w:fill="auto"/>
        <w:spacing w:before="0" w:after="0" w:line="160" w:lineRule="atLeast"/>
        <w:rPr>
          <w:rFonts w:ascii="Times New Roman" w:hAnsi="Times New Roman" w:cs="Times New Roman"/>
          <w:b/>
          <w:sz w:val="20"/>
          <w:szCs w:val="20"/>
        </w:rPr>
      </w:pPr>
      <w:bookmarkStart w:id="5" w:name="bookmark8"/>
      <w:r w:rsidRPr="006F5183">
        <w:rPr>
          <w:rFonts w:ascii="Times New Roman" w:hAnsi="Times New Roman" w:cs="Times New Roman"/>
          <w:b/>
          <w:sz w:val="20"/>
          <w:szCs w:val="20"/>
        </w:rPr>
        <w:t>Členovia Spoločenstva</w:t>
      </w:r>
      <w:bookmarkEnd w:id="5"/>
      <w:r w:rsidRPr="006F5183">
        <w:rPr>
          <w:rFonts w:ascii="Times New Roman" w:hAnsi="Times New Roman" w:cs="Times New Roman"/>
          <w:b/>
          <w:sz w:val="20"/>
          <w:szCs w:val="20"/>
        </w:rPr>
        <w:t>, ich práva a povinnosti</w:t>
      </w:r>
    </w:p>
    <w:p w:rsidR="006F5183" w:rsidRPr="00276C03" w:rsidRDefault="006F5183" w:rsidP="006F5183">
      <w:pPr>
        <w:pStyle w:val="Zhlavie40"/>
        <w:keepNext/>
        <w:keepLines/>
        <w:shd w:val="clear" w:color="auto" w:fill="auto"/>
        <w:spacing w:before="0" w:after="0" w:line="160" w:lineRule="atLeast"/>
        <w:ind w:left="3420"/>
        <w:jc w:val="left"/>
        <w:rPr>
          <w:rFonts w:ascii="Times New Roman" w:hAnsi="Times New Roman" w:cs="Times New Roman"/>
          <w:sz w:val="20"/>
          <w:szCs w:val="20"/>
        </w:rPr>
      </w:pPr>
    </w:p>
    <w:p w:rsidR="006F5183" w:rsidRPr="00276C03" w:rsidRDefault="006F5183" w:rsidP="006F5183">
      <w:pPr>
        <w:pStyle w:val="Zkladntext3"/>
        <w:numPr>
          <w:ilvl w:val="0"/>
          <w:numId w:val="2"/>
        </w:numPr>
        <w:shd w:val="clear" w:color="auto" w:fill="auto"/>
        <w:tabs>
          <w:tab w:val="left" w:pos="726"/>
        </w:tabs>
        <w:spacing w:line="160" w:lineRule="atLeast"/>
        <w:ind w:left="720" w:hanging="700"/>
        <w:jc w:val="both"/>
        <w:rPr>
          <w:rFonts w:ascii="Times New Roman" w:hAnsi="Times New Roman" w:cs="Times New Roman"/>
          <w:sz w:val="20"/>
          <w:szCs w:val="20"/>
        </w:rPr>
      </w:pPr>
      <w:r w:rsidRPr="00276C03">
        <w:rPr>
          <w:rFonts w:ascii="Times New Roman" w:hAnsi="Times New Roman" w:cs="Times New Roman"/>
          <w:sz w:val="20"/>
          <w:szCs w:val="20"/>
        </w:rPr>
        <w:t>Členmi Spoločenstva sú všetci vlastníci podielov spoločnej nehnuteľnosti.</w:t>
      </w:r>
    </w:p>
    <w:p w:rsidR="006F5183" w:rsidRPr="00276C03" w:rsidRDefault="006F5183" w:rsidP="006F5183">
      <w:pPr>
        <w:pStyle w:val="Zkladntext3"/>
        <w:numPr>
          <w:ilvl w:val="0"/>
          <w:numId w:val="2"/>
        </w:numPr>
        <w:shd w:val="clear" w:color="auto" w:fill="auto"/>
        <w:tabs>
          <w:tab w:val="left" w:pos="729"/>
        </w:tabs>
        <w:spacing w:line="160" w:lineRule="atLeast"/>
        <w:ind w:left="720" w:right="20" w:hanging="700"/>
        <w:jc w:val="both"/>
        <w:rPr>
          <w:rFonts w:ascii="Times New Roman" w:hAnsi="Times New Roman" w:cs="Times New Roman"/>
          <w:sz w:val="20"/>
          <w:szCs w:val="20"/>
        </w:rPr>
      </w:pPr>
      <w:r w:rsidRPr="00276C03">
        <w:rPr>
          <w:rFonts w:ascii="Times New Roman" w:hAnsi="Times New Roman" w:cs="Times New Roman"/>
          <w:sz w:val="20"/>
          <w:szCs w:val="20"/>
        </w:rPr>
        <w:t>Členstvo v Spoločenstve vzniká a zaniká prevodom alebo prechodom vlastníckeho práva k podielu spoločnej nehnuteľnosti.</w:t>
      </w:r>
    </w:p>
    <w:p w:rsidR="006F5183" w:rsidRPr="00276C03" w:rsidRDefault="006F5183" w:rsidP="006F5183">
      <w:pPr>
        <w:pStyle w:val="Zkladntext3"/>
        <w:numPr>
          <w:ilvl w:val="0"/>
          <w:numId w:val="2"/>
        </w:numPr>
        <w:shd w:val="clear" w:color="auto" w:fill="auto"/>
        <w:tabs>
          <w:tab w:val="left" w:pos="726"/>
        </w:tabs>
        <w:spacing w:line="160" w:lineRule="atLeast"/>
        <w:ind w:left="720" w:right="20" w:hanging="700"/>
        <w:jc w:val="both"/>
        <w:rPr>
          <w:rFonts w:ascii="Times New Roman" w:hAnsi="Times New Roman" w:cs="Times New Roman"/>
          <w:sz w:val="20"/>
          <w:szCs w:val="20"/>
        </w:rPr>
      </w:pPr>
      <w:r w:rsidRPr="00276C03">
        <w:rPr>
          <w:rFonts w:ascii="Times New Roman" w:hAnsi="Times New Roman" w:cs="Times New Roman"/>
          <w:sz w:val="20"/>
          <w:szCs w:val="20"/>
        </w:rPr>
        <w:t xml:space="preserve">Nadobúdateľ vlastníckeho práva k podielu spoločnej nehnuteľnosti vstupuje do práv a povinností člena Spoločenstva v rozsahu nadobúdaného podielu a je povinný do dvoch (2) mesiacov odo dňa nadobudnutia vlastníckeho práva pristúpiť k Zmluve. </w:t>
      </w:r>
    </w:p>
    <w:p w:rsidR="006F5183" w:rsidRPr="00276C03" w:rsidRDefault="006F5183" w:rsidP="006F5183">
      <w:pPr>
        <w:pStyle w:val="Zkladntext3"/>
        <w:numPr>
          <w:ilvl w:val="0"/>
          <w:numId w:val="2"/>
        </w:numPr>
        <w:shd w:val="clear" w:color="auto" w:fill="auto"/>
        <w:tabs>
          <w:tab w:val="left" w:pos="733"/>
        </w:tabs>
        <w:spacing w:line="160" w:lineRule="atLeast"/>
        <w:ind w:left="720" w:right="20" w:hanging="700"/>
        <w:jc w:val="both"/>
        <w:rPr>
          <w:rFonts w:ascii="Times New Roman" w:hAnsi="Times New Roman" w:cs="Times New Roman"/>
          <w:sz w:val="20"/>
          <w:szCs w:val="20"/>
        </w:rPr>
      </w:pPr>
      <w:r w:rsidRPr="00276C03">
        <w:rPr>
          <w:rFonts w:ascii="Times New Roman" w:hAnsi="Times New Roman" w:cs="Times New Roman"/>
          <w:sz w:val="20"/>
          <w:szCs w:val="20"/>
        </w:rPr>
        <w:t>Pomer účasti členov Spoločenstva na výkone práv a povinností vyplývajúci z členstva v Spoločenstve je vyjadrený ich podielmi na spoločnej nehnuteľnosti. Podiel na spoločnej nehnuteľnosti člena sa vypočíta ako súčet jeho podielov jednotlivých pozemkov patriacich do spoločnej nehnuteľnosti. Podiel člena na spoločnej nehnuteľnosti sa vyjadruje v metroch štvor</w:t>
      </w:r>
      <w:r w:rsidR="00CA2C2A">
        <w:rPr>
          <w:rFonts w:ascii="Times New Roman" w:hAnsi="Times New Roman" w:cs="Times New Roman"/>
          <w:sz w:val="20"/>
          <w:szCs w:val="20"/>
        </w:rPr>
        <w:t>cových podielom na spoločnej nehnuteľnosti.</w:t>
      </w:r>
    </w:p>
    <w:p w:rsidR="006F5183" w:rsidRPr="00276C03" w:rsidRDefault="006F5183" w:rsidP="006F5183">
      <w:pPr>
        <w:pStyle w:val="Zkladntext3"/>
        <w:numPr>
          <w:ilvl w:val="0"/>
          <w:numId w:val="2"/>
        </w:numPr>
        <w:shd w:val="clear" w:color="auto" w:fill="auto"/>
        <w:tabs>
          <w:tab w:val="left" w:pos="733"/>
        </w:tabs>
        <w:spacing w:line="160" w:lineRule="atLeast"/>
        <w:ind w:left="720" w:right="20" w:hanging="700"/>
        <w:jc w:val="both"/>
        <w:rPr>
          <w:rFonts w:ascii="Times New Roman" w:hAnsi="Times New Roman" w:cs="Times New Roman"/>
          <w:sz w:val="20"/>
          <w:szCs w:val="20"/>
        </w:rPr>
      </w:pPr>
      <w:r w:rsidRPr="00276C03">
        <w:rPr>
          <w:rFonts w:ascii="Times New Roman" w:hAnsi="Times New Roman" w:cs="Times New Roman"/>
          <w:sz w:val="20"/>
          <w:szCs w:val="20"/>
        </w:rPr>
        <w:t>Každý člen spoločenstva má pri rozhodovaní o právach a povinnostiach taký počet hlasov, aký mu patrí podľa pomeru účasti člena spoločenstva na výkone práv a povinností podľa bodu 4.4.</w:t>
      </w:r>
    </w:p>
    <w:p w:rsidR="006F5183" w:rsidRPr="00276C03" w:rsidRDefault="006F5183" w:rsidP="006F5183">
      <w:pPr>
        <w:pStyle w:val="Zkladntext3"/>
        <w:shd w:val="clear" w:color="auto" w:fill="auto"/>
        <w:tabs>
          <w:tab w:val="left" w:pos="733"/>
        </w:tabs>
        <w:spacing w:line="160" w:lineRule="atLeast"/>
        <w:ind w:left="720" w:right="20" w:firstLine="0"/>
        <w:jc w:val="both"/>
        <w:rPr>
          <w:rFonts w:ascii="Times New Roman" w:hAnsi="Times New Roman" w:cs="Times New Roman"/>
          <w:sz w:val="20"/>
          <w:szCs w:val="20"/>
        </w:rPr>
      </w:pPr>
    </w:p>
    <w:p w:rsidR="006F5183" w:rsidRPr="00276C03" w:rsidRDefault="006F5183" w:rsidP="006F5183">
      <w:pPr>
        <w:pStyle w:val="Zkladntext3"/>
        <w:numPr>
          <w:ilvl w:val="0"/>
          <w:numId w:val="2"/>
        </w:numPr>
        <w:shd w:val="clear" w:color="auto" w:fill="auto"/>
        <w:tabs>
          <w:tab w:val="left" w:pos="729"/>
        </w:tabs>
        <w:spacing w:line="160" w:lineRule="atLeast"/>
        <w:ind w:left="720" w:hanging="700"/>
        <w:jc w:val="both"/>
        <w:rPr>
          <w:rFonts w:ascii="Times New Roman" w:hAnsi="Times New Roman" w:cs="Times New Roman"/>
          <w:sz w:val="20"/>
          <w:szCs w:val="20"/>
        </w:rPr>
      </w:pPr>
      <w:r w:rsidRPr="00276C03">
        <w:rPr>
          <w:rFonts w:ascii="Times New Roman" w:hAnsi="Times New Roman" w:cs="Times New Roman"/>
          <w:sz w:val="20"/>
          <w:szCs w:val="20"/>
        </w:rPr>
        <w:t>Člen Spoločenstva má právo najmä:</w:t>
      </w:r>
    </w:p>
    <w:p w:rsidR="006F5183" w:rsidRDefault="006F5183" w:rsidP="006F5183">
      <w:pPr>
        <w:pStyle w:val="Zkladntext3"/>
        <w:numPr>
          <w:ilvl w:val="2"/>
          <w:numId w:val="20"/>
        </w:numPr>
        <w:shd w:val="clear" w:color="auto" w:fill="auto"/>
        <w:tabs>
          <w:tab w:val="left" w:pos="1415"/>
        </w:tabs>
        <w:spacing w:line="160" w:lineRule="atLeast"/>
        <w:ind w:left="1418" w:right="20"/>
        <w:jc w:val="both"/>
        <w:rPr>
          <w:rFonts w:ascii="Times New Roman" w:hAnsi="Times New Roman" w:cs="Times New Roman"/>
          <w:sz w:val="20"/>
          <w:szCs w:val="20"/>
        </w:rPr>
      </w:pPr>
      <w:r w:rsidRPr="00276C03">
        <w:rPr>
          <w:rFonts w:ascii="Times New Roman" w:hAnsi="Times New Roman" w:cs="Times New Roman"/>
          <w:sz w:val="20"/>
          <w:szCs w:val="20"/>
        </w:rPr>
        <w:t>zúčastňovať sa na správe a hospodárení so spoločnou nehnuteľnosťou a spoločným majetkom,</w:t>
      </w:r>
    </w:p>
    <w:p w:rsidR="006F5183" w:rsidRDefault="006F5183" w:rsidP="006F5183">
      <w:pPr>
        <w:pStyle w:val="Zkladntext3"/>
        <w:numPr>
          <w:ilvl w:val="2"/>
          <w:numId w:val="20"/>
        </w:numPr>
        <w:shd w:val="clear" w:color="auto" w:fill="auto"/>
        <w:tabs>
          <w:tab w:val="left" w:pos="1415"/>
        </w:tabs>
        <w:spacing w:line="160" w:lineRule="atLeast"/>
        <w:ind w:left="1418" w:right="20"/>
        <w:jc w:val="both"/>
        <w:rPr>
          <w:rFonts w:ascii="Times New Roman" w:hAnsi="Times New Roman" w:cs="Times New Roman"/>
          <w:sz w:val="20"/>
          <w:szCs w:val="20"/>
        </w:rPr>
      </w:pPr>
      <w:r w:rsidRPr="00F36BB9">
        <w:rPr>
          <w:rFonts w:ascii="Times New Roman" w:hAnsi="Times New Roman" w:cs="Times New Roman"/>
          <w:sz w:val="20"/>
          <w:szCs w:val="20"/>
        </w:rPr>
        <w:t>vyjadrovať sa k správe a hospodáreniu so spoločnou nehnuteľnosťou a spoločným majetkom a k činnosti orgánov Spoločenstva,</w:t>
      </w:r>
    </w:p>
    <w:p w:rsidR="006F5183" w:rsidRDefault="006F5183" w:rsidP="006F5183">
      <w:pPr>
        <w:pStyle w:val="Zkladntext3"/>
        <w:numPr>
          <w:ilvl w:val="2"/>
          <w:numId w:val="20"/>
        </w:numPr>
        <w:shd w:val="clear" w:color="auto" w:fill="auto"/>
        <w:tabs>
          <w:tab w:val="left" w:pos="1422"/>
        </w:tabs>
        <w:spacing w:line="160" w:lineRule="atLeast"/>
        <w:ind w:left="1418" w:right="20"/>
        <w:jc w:val="both"/>
        <w:rPr>
          <w:rFonts w:ascii="Times New Roman" w:hAnsi="Times New Roman" w:cs="Times New Roman"/>
          <w:sz w:val="20"/>
          <w:szCs w:val="20"/>
        </w:rPr>
      </w:pPr>
      <w:r w:rsidRPr="00F36BB9">
        <w:rPr>
          <w:rFonts w:ascii="Times New Roman" w:hAnsi="Times New Roman" w:cs="Times New Roman"/>
          <w:sz w:val="20"/>
          <w:szCs w:val="20"/>
        </w:rPr>
        <w:t>voliť a odvolávať členov orgánov Spoločenstva,</w:t>
      </w:r>
    </w:p>
    <w:p w:rsidR="006F5183" w:rsidRDefault="006F5183" w:rsidP="006F5183">
      <w:pPr>
        <w:pStyle w:val="Zkladntext3"/>
        <w:numPr>
          <w:ilvl w:val="2"/>
          <w:numId w:val="20"/>
        </w:numPr>
        <w:shd w:val="clear" w:color="auto" w:fill="auto"/>
        <w:tabs>
          <w:tab w:val="left" w:pos="1418"/>
        </w:tabs>
        <w:spacing w:line="160" w:lineRule="atLeast"/>
        <w:ind w:left="1418" w:right="20"/>
        <w:jc w:val="both"/>
        <w:rPr>
          <w:rFonts w:ascii="Times New Roman" w:hAnsi="Times New Roman" w:cs="Times New Roman"/>
          <w:sz w:val="20"/>
          <w:szCs w:val="20"/>
        </w:rPr>
      </w:pPr>
      <w:r w:rsidRPr="00F36BB9">
        <w:rPr>
          <w:rFonts w:ascii="Times New Roman" w:hAnsi="Times New Roman" w:cs="Times New Roman"/>
          <w:sz w:val="20"/>
          <w:szCs w:val="20"/>
        </w:rPr>
        <w:t>byť volený za člena orgánov Spoločenstva,</w:t>
      </w:r>
    </w:p>
    <w:p w:rsidR="006F5183" w:rsidRDefault="006F5183" w:rsidP="006F5183">
      <w:pPr>
        <w:pStyle w:val="Zkladntext3"/>
        <w:numPr>
          <w:ilvl w:val="2"/>
          <w:numId w:val="20"/>
        </w:numPr>
        <w:shd w:val="clear" w:color="auto" w:fill="auto"/>
        <w:tabs>
          <w:tab w:val="left" w:pos="1426"/>
        </w:tabs>
        <w:spacing w:line="160" w:lineRule="atLeast"/>
        <w:ind w:left="1418" w:right="20"/>
        <w:jc w:val="both"/>
        <w:rPr>
          <w:rFonts w:ascii="Times New Roman" w:hAnsi="Times New Roman" w:cs="Times New Roman"/>
          <w:sz w:val="20"/>
          <w:szCs w:val="20"/>
        </w:rPr>
      </w:pPr>
      <w:r w:rsidRPr="00F36BB9">
        <w:rPr>
          <w:rFonts w:ascii="Times New Roman" w:hAnsi="Times New Roman" w:cs="Times New Roman"/>
          <w:sz w:val="20"/>
          <w:szCs w:val="20"/>
        </w:rPr>
        <w:t>dostávať všetky informácie o hospodárení Spoločenstva, o činnosti orgánov Spoločenstva, nahliadať do všetkých dokumentov Spoločenstva vrátane účtovnej evidencie a robiť si z nich výpisy či odpisy, a</w:t>
      </w:r>
    </w:p>
    <w:p w:rsidR="006F5183" w:rsidRPr="00F36BB9" w:rsidRDefault="006F5183" w:rsidP="006F5183">
      <w:pPr>
        <w:pStyle w:val="Zkladntext3"/>
        <w:numPr>
          <w:ilvl w:val="2"/>
          <w:numId w:val="20"/>
        </w:numPr>
        <w:shd w:val="clear" w:color="auto" w:fill="auto"/>
        <w:tabs>
          <w:tab w:val="left" w:pos="1426"/>
        </w:tabs>
        <w:spacing w:line="160" w:lineRule="atLeast"/>
        <w:ind w:left="1418" w:right="20"/>
        <w:jc w:val="both"/>
        <w:rPr>
          <w:rFonts w:ascii="Times New Roman" w:hAnsi="Times New Roman" w:cs="Times New Roman"/>
          <w:sz w:val="20"/>
          <w:szCs w:val="20"/>
        </w:rPr>
      </w:pPr>
      <w:r w:rsidRPr="00F36BB9">
        <w:rPr>
          <w:rFonts w:ascii="Times New Roman" w:hAnsi="Times New Roman" w:cs="Times New Roman"/>
          <w:sz w:val="20"/>
          <w:szCs w:val="20"/>
        </w:rPr>
        <w:t>na podiel na výnosoch Spoločenstva a na majetku Spoločenstva určenom na rozdelenie.</w:t>
      </w:r>
    </w:p>
    <w:p w:rsidR="006F5183" w:rsidRPr="00276C03" w:rsidRDefault="006F5183" w:rsidP="006F5183">
      <w:pPr>
        <w:pStyle w:val="Zkladntext3"/>
        <w:shd w:val="clear" w:color="auto" w:fill="auto"/>
        <w:tabs>
          <w:tab w:val="left" w:pos="726"/>
        </w:tabs>
        <w:spacing w:line="160" w:lineRule="atLeast"/>
        <w:ind w:left="720" w:firstLine="0"/>
        <w:jc w:val="both"/>
        <w:rPr>
          <w:rFonts w:ascii="Times New Roman" w:hAnsi="Times New Roman" w:cs="Times New Roman"/>
          <w:sz w:val="20"/>
          <w:szCs w:val="20"/>
        </w:rPr>
      </w:pPr>
    </w:p>
    <w:p w:rsidR="006F5183" w:rsidRDefault="006F5183" w:rsidP="006F5183">
      <w:pPr>
        <w:pStyle w:val="Zkladntext3"/>
        <w:numPr>
          <w:ilvl w:val="0"/>
          <w:numId w:val="2"/>
        </w:numPr>
        <w:shd w:val="clear" w:color="auto" w:fill="auto"/>
        <w:tabs>
          <w:tab w:val="left" w:pos="726"/>
        </w:tabs>
        <w:spacing w:line="160" w:lineRule="atLeast"/>
        <w:ind w:left="720" w:hanging="700"/>
        <w:jc w:val="both"/>
        <w:rPr>
          <w:rFonts w:ascii="Times New Roman" w:hAnsi="Times New Roman" w:cs="Times New Roman"/>
          <w:sz w:val="20"/>
          <w:szCs w:val="20"/>
        </w:rPr>
      </w:pPr>
      <w:r w:rsidRPr="00276C03">
        <w:rPr>
          <w:rFonts w:ascii="Times New Roman" w:hAnsi="Times New Roman" w:cs="Times New Roman"/>
          <w:sz w:val="20"/>
          <w:szCs w:val="20"/>
        </w:rPr>
        <w:t>Člen Spoločenstva je povinný najmä:</w:t>
      </w:r>
    </w:p>
    <w:p w:rsidR="006F5183" w:rsidRDefault="006F5183" w:rsidP="006F5183">
      <w:pPr>
        <w:pStyle w:val="Zkladntext3"/>
        <w:numPr>
          <w:ilvl w:val="2"/>
          <w:numId w:val="21"/>
        </w:numPr>
        <w:shd w:val="clear" w:color="auto" w:fill="auto"/>
        <w:tabs>
          <w:tab w:val="left" w:pos="726"/>
        </w:tabs>
        <w:spacing w:line="160" w:lineRule="atLeast"/>
        <w:jc w:val="both"/>
        <w:rPr>
          <w:rFonts w:ascii="Times New Roman" w:hAnsi="Times New Roman" w:cs="Times New Roman"/>
          <w:sz w:val="20"/>
          <w:szCs w:val="20"/>
        </w:rPr>
      </w:pPr>
      <w:r w:rsidRPr="00F36BB9">
        <w:rPr>
          <w:rFonts w:ascii="Times New Roman" w:hAnsi="Times New Roman" w:cs="Times New Roman"/>
          <w:sz w:val="20"/>
          <w:szCs w:val="20"/>
        </w:rPr>
        <w:t>zúčastňovať sa na správe a hospodárení so spoločnou nehnuteľnosťou a spoločným majetkom,</w:t>
      </w:r>
    </w:p>
    <w:p w:rsidR="006F5183" w:rsidRDefault="006F5183" w:rsidP="006F5183">
      <w:pPr>
        <w:pStyle w:val="Zkladntext3"/>
        <w:numPr>
          <w:ilvl w:val="2"/>
          <w:numId w:val="21"/>
        </w:numPr>
        <w:shd w:val="clear" w:color="auto" w:fill="auto"/>
        <w:tabs>
          <w:tab w:val="left" w:pos="726"/>
        </w:tabs>
        <w:spacing w:line="160" w:lineRule="atLeast"/>
        <w:jc w:val="both"/>
        <w:rPr>
          <w:rFonts w:ascii="Times New Roman" w:hAnsi="Times New Roman" w:cs="Times New Roman"/>
          <w:sz w:val="20"/>
          <w:szCs w:val="20"/>
        </w:rPr>
      </w:pPr>
      <w:r w:rsidRPr="00F36BB9">
        <w:rPr>
          <w:rFonts w:ascii="Times New Roman" w:hAnsi="Times New Roman" w:cs="Times New Roman"/>
          <w:sz w:val="20"/>
          <w:szCs w:val="20"/>
        </w:rPr>
        <w:t>zdržať sa konania, ktoré by na úkor Spoločenstva alebo všetkých jeho členov zvýhodňovalo len niektorých členov Spoločenstva alebo tretie osoby,</w:t>
      </w:r>
    </w:p>
    <w:p w:rsidR="006F5183" w:rsidRDefault="006F5183" w:rsidP="006F5183">
      <w:pPr>
        <w:pStyle w:val="Zkladntext3"/>
        <w:numPr>
          <w:ilvl w:val="2"/>
          <w:numId w:val="21"/>
        </w:numPr>
        <w:shd w:val="clear" w:color="auto" w:fill="auto"/>
        <w:tabs>
          <w:tab w:val="left" w:pos="726"/>
        </w:tabs>
        <w:spacing w:line="160" w:lineRule="atLeast"/>
        <w:jc w:val="both"/>
        <w:rPr>
          <w:rFonts w:ascii="Times New Roman" w:hAnsi="Times New Roman" w:cs="Times New Roman"/>
          <w:sz w:val="20"/>
          <w:szCs w:val="20"/>
        </w:rPr>
      </w:pPr>
      <w:r w:rsidRPr="00F36BB9">
        <w:rPr>
          <w:rFonts w:ascii="Times New Roman" w:hAnsi="Times New Roman" w:cs="Times New Roman"/>
          <w:sz w:val="20"/>
          <w:szCs w:val="20"/>
        </w:rPr>
        <w:t>za mimoriadnych okolností, ktoré mimoriadne závažným spôsobom ohrozujú záujmy Spoločenstva a jeho členov, napríklad v prípade požiaru alebo inej živelnej pohromy, bezodkladne poskytnúť primeranú súčinnosť a prostriedky na odvrátenie hrozby alebo zmenšenie jej následkov; a</w:t>
      </w:r>
    </w:p>
    <w:p w:rsidR="006F5183" w:rsidRDefault="006F5183" w:rsidP="006F5183">
      <w:pPr>
        <w:pStyle w:val="Zkladntext3"/>
        <w:numPr>
          <w:ilvl w:val="2"/>
          <w:numId w:val="21"/>
        </w:numPr>
        <w:shd w:val="clear" w:color="auto" w:fill="auto"/>
        <w:tabs>
          <w:tab w:val="left" w:pos="726"/>
        </w:tabs>
        <w:spacing w:line="160" w:lineRule="atLeast"/>
        <w:jc w:val="both"/>
        <w:rPr>
          <w:rFonts w:ascii="Times New Roman" w:hAnsi="Times New Roman" w:cs="Times New Roman"/>
          <w:sz w:val="20"/>
          <w:szCs w:val="20"/>
        </w:rPr>
      </w:pPr>
      <w:r w:rsidRPr="00F36BB9">
        <w:rPr>
          <w:rFonts w:ascii="Times New Roman" w:hAnsi="Times New Roman" w:cs="Times New Roman"/>
          <w:sz w:val="20"/>
          <w:szCs w:val="20"/>
        </w:rPr>
        <w:t>dodržiavať všeobecne záväzné právne predpisy, ktoré sa na neho vzťahujú z dôvodu členstva v Spoločenstve, Zmluvu, stanovy a rozhodnutia orgánov Spoločenstva.</w:t>
      </w:r>
    </w:p>
    <w:p w:rsidR="006F5183" w:rsidRPr="00F36BB9" w:rsidRDefault="006F5183" w:rsidP="006F5183">
      <w:pPr>
        <w:pStyle w:val="Zkladntext3"/>
        <w:numPr>
          <w:ilvl w:val="2"/>
          <w:numId w:val="21"/>
        </w:numPr>
        <w:shd w:val="clear" w:color="auto" w:fill="auto"/>
        <w:tabs>
          <w:tab w:val="left" w:pos="726"/>
        </w:tabs>
        <w:spacing w:line="160" w:lineRule="atLeast"/>
        <w:jc w:val="both"/>
        <w:rPr>
          <w:rFonts w:ascii="Times New Roman" w:hAnsi="Times New Roman" w:cs="Times New Roman"/>
          <w:sz w:val="20"/>
          <w:szCs w:val="20"/>
        </w:rPr>
      </w:pPr>
      <w:r>
        <w:rPr>
          <w:rFonts w:ascii="Times New Roman" w:hAnsi="Times New Roman" w:cs="Times New Roman"/>
          <w:sz w:val="20"/>
          <w:szCs w:val="20"/>
        </w:rPr>
        <w:t>p</w:t>
      </w:r>
      <w:r w:rsidRPr="00F36BB9">
        <w:rPr>
          <w:rFonts w:ascii="Times New Roman" w:hAnsi="Times New Roman" w:cs="Times New Roman"/>
          <w:sz w:val="20"/>
          <w:szCs w:val="20"/>
        </w:rPr>
        <w:t>lnenie povinností vo väčšom rozsahu, ako zodpovedá členovi Spoločenstva podľa veľkosti jeho spoluvlastníckeho podielu, môže spoluvlastník prevziať na seba len dobrovoľne.</w:t>
      </w:r>
    </w:p>
    <w:p w:rsidR="006F5183" w:rsidRPr="00276C03" w:rsidRDefault="006F5183" w:rsidP="006F5183">
      <w:pPr>
        <w:pStyle w:val="Zkladntext3"/>
        <w:shd w:val="clear" w:color="auto" w:fill="auto"/>
        <w:tabs>
          <w:tab w:val="left" w:pos="1422"/>
        </w:tabs>
        <w:spacing w:line="160" w:lineRule="atLeast"/>
        <w:ind w:right="20" w:firstLine="0"/>
        <w:jc w:val="both"/>
        <w:rPr>
          <w:rFonts w:ascii="Times New Roman" w:hAnsi="Times New Roman" w:cs="Times New Roman"/>
          <w:sz w:val="20"/>
          <w:szCs w:val="20"/>
        </w:rPr>
      </w:pPr>
    </w:p>
    <w:p w:rsidR="006F5183" w:rsidRPr="00276C03" w:rsidRDefault="006F5183" w:rsidP="006F5183">
      <w:pPr>
        <w:pStyle w:val="Zkladntext3"/>
        <w:numPr>
          <w:ilvl w:val="1"/>
          <w:numId w:val="18"/>
        </w:numPr>
        <w:shd w:val="clear" w:color="auto" w:fill="auto"/>
        <w:tabs>
          <w:tab w:val="left" w:pos="1422"/>
        </w:tabs>
        <w:spacing w:line="160" w:lineRule="atLeast"/>
        <w:ind w:left="709" w:right="20" w:hanging="709"/>
        <w:jc w:val="both"/>
        <w:rPr>
          <w:rFonts w:ascii="Times New Roman" w:hAnsi="Times New Roman" w:cs="Times New Roman"/>
          <w:sz w:val="20"/>
          <w:szCs w:val="20"/>
        </w:rPr>
      </w:pPr>
      <w:r w:rsidRPr="00276C03">
        <w:rPr>
          <w:rFonts w:ascii="Times New Roman" w:hAnsi="Times New Roman" w:cs="Times New Roman"/>
          <w:sz w:val="20"/>
          <w:szCs w:val="20"/>
        </w:rPr>
        <w:t>Spoločenstvo vedie zoznam členov Spoločenstva (ďalej len</w:t>
      </w:r>
      <w:r w:rsidRPr="00276C03">
        <w:rPr>
          <w:rStyle w:val="ZkladntextTun"/>
          <w:rFonts w:ascii="Times New Roman" w:hAnsi="Times New Roman" w:cs="Times New Roman"/>
          <w:sz w:val="20"/>
          <w:szCs w:val="20"/>
        </w:rPr>
        <w:t xml:space="preserve"> „Zoznam").</w:t>
      </w:r>
      <w:r w:rsidRPr="00276C03">
        <w:rPr>
          <w:rFonts w:ascii="Times New Roman" w:hAnsi="Times New Roman" w:cs="Times New Roman"/>
          <w:sz w:val="20"/>
          <w:szCs w:val="20"/>
        </w:rPr>
        <w:t xml:space="preserve"> Do zoznamu sa zapisuje:</w:t>
      </w:r>
    </w:p>
    <w:p w:rsidR="006F5183" w:rsidRPr="00276C03" w:rsidRDefault="006F5183" w:rsidP="006F5183">
      <w:pPr>
        <w:pStyle w:val="Zkladntext3"/>
        <w:numPr>
          <w:ilvl w:val="2"/>
          <w:numId w:val="18"/>
        </w:numPr>
        <w:shd w:val="clear" w:color="auto" w:fill="auto"/>
        <w:tabs>
          <w:tab w:val="left" w:pos="1422"/>
        </w:tabs>
        <w:spacing w:line="160" w:lineRule="atLeast"/>
        <w:ind w:left="1418" w:right="20"/>
        <w:jc w:val="both"/>
        <w:rPr>
          <w:rFonts w:ascii="Times New Roman" w:hAnsi="Times New Roman" w:cs="Times New Roman"/>
          <w:sz w:val="20"/>
          <w:szCs w:val="20"/>
        </w:rPr>
      </w:pPr>
      <w:r w:rsidRPr="00276C03">
        <w:rPr>
          <w:rFonts w:ascii="Times New Roman" w:hAnsi="Times New Roman" w:cs="Times New Roman"/>
          <w:sz w:val="20"/>
          <w:szCs w:val="20"/>
        </w:rPr>
        <w:t>meno, priezvisko, trvalý pobyt a dátum narodenia fyzickej osoby,</w:t>
      </w:r>
    </w:p>
    <w:p w:rsidR="006F5183" w:rsidRPr="00276C03" w:rsidRDefault="006F5183" w:rsidP="006F5183">
      <w:pPr>
        <w:pStyle w:val="Zkladntext3"/>
        <w:numPr>
          <w:ilvl w:val="2"/>
          <w:numId w:val="18"/>
        </w:numPr>
        <w:shd w:val="clear" w:color="auto" w:fill="auto"/>
        <w:tabs>
          <w:tab w:val="left" w:pos="1422"/>
        </w:tabs>
        <w:spacing w:line="160" w:lineRule="atLeast"/>
        <w:ind w:left="1418" w:right="20"/>
        <w:jc w:val="both"/>
        <w:rPr>
          <w:rFonts w:ascii="Times New Roman" w:hAnsi="Times New Roman" w:cs="Times New Roman"/>
          <w:sz w:val="20"/>
          <w:szCs w:val="20"/>
        </w:rPr>
      </w:pPr>
      <w:r w:rsidRPr="00276C03">
        <w:rPr>
          <w:rFonts w:ascii="Times New Roman" w:hAnsi="Times New Roman" w:cs="Times New Roman"/>
          <w:sz w:val="20"/>
          <w:szCs w:val="20"/>
        </w:rPr>
        <w:t>názov, sídlo a identifikačné číslo právnickej osoby,</w:t>
      </w:r>
    </w:p>
    <w:p w:rsidR="006F5183" w:rsidRPr="00276C03" w:rsidRDefault="006F5183" w:rsidP="006F5183">
      <w:pPr>
        <w:pStyle w:val="Zkladntext3"/>
        <w:numPr>
          <w:ilvl w:val="2"/>
          <w:numId w:val="18"/>
        </w:numPr>
        <w:shd w:val="clear" w:color="auto" w:fill="auto"/>
        <w:tabs>
          <w:tab w:val="left" w:pos="1422"/>
        </w:tabs>
        <w:spacing w:line="160" w:lineRule="atLeast"/>
        <w:ind w:left="1418" w:right="20"/>
        <w:jc w:val="both"/>
        <w:rPr>
          <w:rFonts w:ascii="Times New Roman" w:hAnsi="Times New Roman" w:cs="Times New Roman"/>
          <w:sz w:val="20"/>
          <w:szCs w:val="20"/>
        </w:rPr>
      </w:pPr>
      <w:r w:rsidRPr="00276C03">
        <w:rPr>
          <w:rFonts w:ascii="Times New Roman" w:hAnsi="Times New Roman" w:cs="Times New Roman"/>
          <w:sz w:val="20"/>
          <w:szCs w:val="20"/>
        </w:rPr>
        <w:t xml:space="preserve">pomer účasti člena Spoločenstva na výkone práv a povinností </w:t>
      </w:r>
      <w:r w:rsidR="00D470A3">
        <w:rPr>
          <w:rFonts w:ascii="Times New Roman" w:hAnsi="Times New Roman" w:cs="Times New Roman"/>
          <w:sz w:val="20"/>
          <w:szCs w:val="20"/>
        </w:rPr>
        <w:t>vyjadrený v metroch štvorcových podielom na spoločnej nehnuteľnosti</w:t>
      </w:r>
    </w:p>
    <w:p w:rsidR="006F5183" w:rsidRPr="00276C03" w:rsidRDefault="006F5183" w:rsidP="006F5183">
      <w:pPr>
        <w:pStyle w:val="Zkladntext3"/>
        <w:numPr>
          <w:ilvl w:val="2"/>
          <w:numId w:val="18"/>
        </w:numPr>
        <w:shd w:val="clear" w:color="auto" w:fill="auto"/>
        <w:tabs>
          <w:tab w:val="left" w:pos="1422"/>
        </w:tabs>
        <w:spacing w:line="160" w:lineRule="atLeast"/>
        <w:ind w:left="1418" w:right="20"/>
        <w:jc w:val="both"/>
        <w:rPr>
          <w:rFonts w:ascii="Times New Roman" w:hAnsi="Times New Roman" w:cs="Times New Roman"/>
          <w:sz w:val="20"/>
          <w:szCs w:val="20"/>
        </w:rPr>
      </w:pPr>
      <w:r w:rsidRPr="00276C03">
        <w:rPr>
          <w:rFonts w:ascii="Times New Roman" w:hAnsi="Times New Roman" w:cs="Times New Roman"/>
          <w:sz w:val="20"/>
          <w:szCs w:val="20"/>
        </w:rPr>
        <w:t xml:space="preserve">dátum vzniku členstva </w:t>
      </w:r>
    </w:p>
    <w:p w:rsidR="006F5183" w:rsidRPr="00276C03" w:rsidRDefault="006F5183" w:rsidP="006F5183">
      <w:pPr>
        <w:pStyle w:val="Zkladntext3"/>
        <w:numPr>
          <w:ilvl w:val="2"/>
          <w:numId w:val="18"/>
        </w:numPr>
        <w:shd w:val="clear" w:color="auto" w:fill="auto"/>
        <w:tabs>
          <w:tab w:val="left" w:pos="1422"/>
        </w:tabs>
        <w:spacing w:line="160" w:lineRule="atLeast"/>
        <w:ind w:left="1418" w:right="20"/>
        <w:jc w:val="both"/>
        <w:rPr>
          <w:rFonts w:ascii="Times New Roman" w:hAnsi="Times New Roman" w:cs="Times New Roman"/>
          <w:sz w:val="20"/>
          <w:szCs w:val="20"/>
        </w:rPr>
      </w:pPr>
      <w:r w:rsidRPr="00276C03">
        <w:rPr>
          <w:rFonts w:ascii="Times New Roman" w:hAnsi="Times New Roman" w:cs="Times New Roman"/>
          <w:sz w:val="20"/>
          <w:szCs w:val="20"/>
        </w:rPr>
        <w:t>dátum zápisu do Zoznamu.</w:t>
      </w:r>
    </w:p>
    <w:p w:rsidR="006F5183" w:rsidRPr="00276C03" w:rsidRDefault="006F5183" w:rsidP="006F5183">
      <w:pPr>
        <w:pStyle w:val="Odsekzoznamu"/>
        <w:numPr>
          <w:ilvl w:val="1"/>
          <w:numId w:val="18"/>
        </w:numPr>
        <w:tabs>
          <w:tab w:val="left" w:pos="733"/>
        </w:tabs>
        <w:spacing w:line="160" w:lineRule="atLeast"/>
        <w:ind w:left="709" w:right="20" w:hanging="709"/>
        <w:rPr>
          <w:rFonts w:ascii="Times New Roman" w:hAnsi="Times New Roman" w:cs="Times New Roman"/>
          <w:sz w:val="20"/>
          <w:szCs w:val="20"/>
        </w:rPr>
      </w:pPr>
      <w:r w:rsidRPr="00276C03">
        <w:rPr>
          <w:rFonts w:ascii="Times New Roman" w:hAnsi="Times New Roman" w:cs="Times New Roman"/>
          <w:sz w:val="20"/>
          <w:szCs w:val="20"/>
        </w:rPr>
        <w:t>Do Zoznamu sa zapisujú všetky zmeny evidovaných skutočností vrátane zmien v členstve Spoločenstva. Spoločenstvo je povinné vyhotoviť aktuálny Zoznam v primeranej lehote pred konaním zhromaždenia a pred výplatou výnosov z hospodárenia na účely zistenia členov Spoločenstva a pomeru ich účasti na výkone práv a povinností vyplývajúcich z členstva v Spoločenstve.</w:t>
      </w:r>
    </w:p>
    <w:p w:rsidR="006F5183" w:rsidRPr="00276C03" w:rsidRDefault="006F5183" w:rsidP="006F5183">
      <w:pPr>
        <w:pStyle w:val="Odsekzoznamu"/>
        <w:numPr>
          <w:ilvl w:val="1"/>
          <w:numId w:val="18"/>
        </w:numPr>
        <w:tabs>
          <w:tab w:val="left" w:pos="733"/>
        </w:tabs>
        <w:spacing w:line="160" w:lineRule="atLeast"/>
        <w:ind w:left="709" w:right="20" w:hanging="709"/>
        <w:rPr>
          <w:rFonts w:ascii="Times New Roman" w:hAnsi="Times New Roman" w:cs="Times New Roman"/>
          <w:sz w:val="20"/>
          <w:szCs w:val="20"/>
        </w:rPr>
      </w:pPr>
      <w:r w:rsidRPr="00276C03">
        <w:rPr>
          <w:rFonts w:ascii="Times New Roman" w:hAnsi="Times New Roman" w:cs="Times New Roman"/>
          <w:sz w:val="20"/>
          <w:szCs w:val="20"/>
        </w:rPr>
        <w:t>Spoločenstvo je povinné:</w:t>
      </w:r>
    </w:p>
    <w:p w:rsidR="006F5183" w:rsidRPr="00276C03" w:rsidRDefault="006F5183" w:rsidP="006F5183">
      <w:pPr>
        <w:pStyle w:val="Odsekzoznamu"/>
        <w:numPr>
          <w:ilvl w:val="2"/>
          <w:numId w:val="18"/>
        </w:numPr>
        <w:tabs>
          <w:tab w:val="left" w:pos="1436"/>
        </w:tabs>
        <w:spacing w:line="160" w:lineRule="atLeast"/>
        <w:ind w:left="1418"/>
        <w:jc w:val="left"/>
        <w:rPr>
          <w:rFonts w:ascii="Times New Roman" w:hAnsi="Times New Roman" w:cs="Times New Roman"/>
          <w:sz w:val="20"/>
          <w:szCs w:val="20"/>
        </w:rPr>
      </w:pPr>
      <w:r w:rsidRPr="00276C03">
        <w:rPr>
          <w:rFonts w:ascii="Times New Roman" w:hAnsi="Times New Roman" w:cs="Times New Roman"/>
          <w:sz w:val="20"/>
          <w:szCs w:val="20"/>
        </w:rPr>
        <w:t>umožniť každému, kto osvedčí právny záujem, nahliadnuť do Zoznamu</w:t>
      </w:r>
    </w:p>
    <w:p w:rsidR="006F5183" w:rsidRPr="00B80563" w:rsidRDefault="006F5183" w:rsidP="006F5183">
      <w:pPr>
        <w:pStyle w:val="Odsekzoznamu"/>
        <w:numPr>
          <w:ilvl w:val="2"/>
          <w:numId w:val="18"/>
        </w:numPr>
        <w:tabs>
          <w:tab w:val="left" w:pos="1436"/>
        </w:tabs>
        <w:spacing w:line="160" w:lineRule="atLeast"/>
        <w:ind w:left="1418"/>
        <w:jc w:val="left"/>
        <w:rPr>
          <w:rFonts w:ascii="Times New Roman" w:hAnsi="Times New Roman" w:cs="Times New Roman"/>
          <w:sz w:val="20"/>
          <w:szCs w:val="20"/>
        </w:rPr>
      </w:pPr>
      <w:r w:rsidRPr="00276C03">
        <w:rPr>
          <w:rFonts w:ascii="Times New Roman" w:hAnsi="Times New Roman" w:cs="Times New Roman"/>
          <w:sz w:val="20"/>
          <w:szCs w:val="20"/>
        </w:rPr>
        <w:t>vydať členovi, ktorý o to písomne požiada, potvrdenie o členstve v Spoloč</w:t>
      </w:r>
      <w:r w:rsidR="00B80563">
        <w:rPr>
          <w:rFonts w:ascii="Times New Roman" w:hAnsi="Times New Roman" w:cs="Times New Roman"/>
          <w:sz w:val="20"/>
          <w:szCs w:val="20"/>
        </w:rPr>
        <w:t>enstve a výpis zo z</w:t>
      </w:r>
      <w:r w:rsidRPr="00276C03">
        <w:rPr>
          <w:rFonts w:ascii="Times New Roman" w:hAnsi="Times New Roman" w:cs="Times New Roman"/>
          <w:sz w:val="20"/>
          <w:szCs w:val="20"/>
        </w:rPr>
        <w:t>oznamu.</w:t>
      </w:r>
    </w:p>
    <w:p w:rsidR="00260C5E" w:rsidRDefault="00260C5E" w:rsidP="006F5183">
      <w:pPr>
        <w:spacing w:line="160" w:lineRule="atLeast"/>
        <w:rPr>
          <w:rFonts w:ascii="Times New Roman" w:hAnsi="Times New Roman" w:cs="Times New Roman"/>
          <w:sz w:val="20"/>
          <w:szCs w:val="20"/>
        </w:rPr>
      </w:pPr>
    </w:p>
    <w:p w:rsidR="00260C5E" w:rsidRPr="00276C03" w:rsidRDefault="00260C5E" w:rsidP="006F5183">
      <w:pPr>
        <w:spacing w:line="160" w:lineRule="atLeast"/>
        <w:rPr>
          <w:rFonts w:ascii="Times New Roman" w:hAnsi="Times New Roman" w:cs="Times New Roman"/>
          <w:sz w:val="20"/>
          <w:szCs w:val="20"/>
        </w:rPr>
      </w:pPr>
    </w:p>
    <w:p w:rsidR="006F5183" w:rsidRPr="006F5183" w:rsidRDefault="006F5183" w:rsidP="006F5183">
      <w:pPr>
        <w:pStyle w:val="Zhlavie10"/>
        <w:keepNext/>
        <w:keepLines/>
        <w:shd w:val="clear" w:color="auto" w:fill="auto"/>
        <w:tabs>
          <w:tab w:val="left" w:pos="8512"/>
        </w:tabs>
        <w:spacing w:before="0" w:after="0" w:line="160" w:lineRule="atLeast"/>
        <w:rPr>
          <w:rFonts w:ascii="Times New Roman" w:hAnsi="Times New Roman" w:cs="Times New Roman"/>
          <w:b/>
          <w:sz w:val="20"/>
          <w:szCs w:val="20"/>
        </w:rPr>
      </w:pPr>
      <w:bookmarkStart w:id="6" w:name="bookmark0"/>
      <w:r w:rsidRPr="006F5183">
        <w:rPr>
          <w:rFonts w:ascii="Times New Roman" w:hAnsi="Times New Roman" w:cs="Times New Roman"/>
          <w:b/>
          <w:sz w:val="20"/>
          <w:szCs w:val="20"/>
        </w:rPr>
        <w:lastRenderedPageBreak/>
        <w:t>Článok 5.</w:t>
      </w:r>
      <w:bookmarkEnd w:id="6"/>
    </w:p>
    <w:p w:rsidR="006F5183" w:rsidRPr="006F5183" w:rsidRDefault="006F5183" w:rsidP="006F5183">
      <w:pPr>
        <w:pStyle w:val="Zhlavie10"/>
        <w:keepNext/>
        <w:keepLines/>
        <w:shd w:val="clear" w:color="auto" w:fill="auto"/>
        <w:spacing w:before="0" w:after="0" w:line="160" w:lineRule="atLeast"/>
        <w:ind w:left="60"/>
        <w:rPr>
          <w:rFonts w:ascii="Times New Roman" w:hAnsi="Times New Roman" w:cs="Times New Roman"/>
          <w:b/>
          <w:sz w:val="20"/>
          <w:szCs w:val="20"/>
        </w:rPr>
      </w:pPr>
      <w:r w:rsidRPr="006F5183">
        <w:rPr>
          <w:rFonts w:ascii="Times New Roman" w:hAnsi="Times New Roman" w:cs="Times New Roman"/>
          <w:b/>
          <w:sz w:val="20"/>
          <w:szCs w:val="20"/>
        </w:rPr>
        <w:t>Orgány Spoločenstva</w:t>
      </w:r>
    </w:p>
    <w:p w:rsidR="006F5183" w:rsidRPr="00276C03" w:rsidRDefault="006F5183" w:rsidP="006F5183">
      <w:pPr>
        <w:pStyle w:val="Zhlavie10"/>
        <w:keepNext/>
        <w:keepLines/>
        <w:shd w:val="clear" w:color="auto" w:fill="auto"/>
        <w:spacing w:before="0" w:after="0" w:line="160" w:lineRule="atLeast"/>
        <w:ind w:left="60"/>
        <w:rPr>
          <w:rFonts w:ascii="Times New Roman" w:hAnsi="Times New Roman" w:cs="Times New Roman"/>
          <w:sz w:val="20"/>
          <w:szCs w:val="20"/>
        </w:rPr>
      </w:pPr>
    </w:p>
    <w:p w:rsidR="006F5183" w:rsidRPr="00276C03" w:rsidRDefault="006F5183"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Orgánmi Spoločenstva sú:</w:t>
      </w:r>
    </w:p>
    <w:p w:rsidR="006F5183" w:rsidRPr="00276C03" w:rsidRDefault="00D470A3" w:rsidP="006F5183">
      <w:pPr>
        <w:pStyle w:val="Odsekzoznamu"/>
        <w:numPr>
          <w:ilvl w:val="2"/>
          <w:numId w:val="14"/>
        </w:numPr>
        <w:tabs>
          <w:tab w:val="left" w:pos="1418"/>
        </w:tabs>
        <w:spacing w:line="160" w:lineRule="atLeast"/>
        <w:ind w:left="1418"/>
        <w:rPr>
          <w:rFonts w:ascii="Times New Roman" w:hAnsi="Times New Roman" w:cs="Times New Roman"/>
          <w:sz w:val="20"/>
          <w:szCs w:val="20"/>
        </w:rPr>
      </w:pPr>
      <w:r>
        <w:rPr>
          <w:rFonts w:ascii="Times New Roman" w:hAnsi="Times New Roman" w:cs="Times New Roman"/>
          <w:sz w:val="20"/>
          <w:szCs w:val="20"/>
        </w:rPr>
        <w:t xml:space="preserve">valné </w:t>
      </w:r>
      <w:r w:rsidR="006F5183" w:rsidRPr="00276C03">
        <w:rPr>
          <w:rFonts w:ascii="Times New Roman" w:hAnsi="Times New Roman" w:cs="Times New Roman"/>
          <w:sz w:val="20"/>
          <w:szCs w:val="20"/>
        </w:rPr>
        <w:t>zhromaždenie</w:t>
      </w:r>
      <w:r w:rsidR="004C0130">
        <w:rPr>
          <w:rFonts w:ascii="Times New Roman" w:hAnsi="Times New Roman" w:cs="Times New Roman"/>
          <w:sz w:val="20"/>
          <w:szCs w:val="20"/>
        </w:rPr>
        <w:t xml:space="preserve"> (ďalej len zhromaždenie)</w:t>
      </w:r>
    </w:p>
    <w:p w:rsidR="006F5183" w:rsidRPr="00276C03" w:rsidRDefault="006F5183" w:rsidP="006F5183">
      <w:pPr>
        <w:pStyle w:val="Odsekzoznamu"/>
        <w:numPr>
          <w:ilvl w:val="2"/>
          <w:numId w:val="14"/>
        </w:numPr>
        <w:tabs>
          <w:tab w:val="left" w:pos="1418"/>
        </w:tabs>
        <w:spacing w:line="160" w:lineRule="atLeast"/>
        <w:ind w:left="1418"/>
        <w:rPr>
          <w:rFonts w:ascii="Times New Roman" w:hAnsi="Times New Roman" w:cs="Times New Roman"/>
          <w:sz w:val="20"/>
          <w:szCs w:val="20"/>
        </w:rPr>
      </w:pPr>
      <w:r w:rsidRPr="00276C03">
        <w:rPr>
          <w:rFonts w:ascii="Times New Roman" w:hAnsi="Times New Roman" w:cs="Times New Roman"/>
          <w:sz w:val="20"/>
          <w:szCs w:val="20"/>
        </w:rPr>
        <w:t>výbor a</w:t>
      </w:r>
    </w:p>
    <w:p w:rsidR="006F5183" w:rsidRPr="00276C03" w:rsidRDefault="006F5183" w:rsidP="006F5183">
      <w:pPr>
        <w:pStyle w:val="Odsekzoznamu"/>
        <w:numPr>
          <w:ilvl w:val="2"/>
          <w:numId w:val="14"/>
        </w:numPr>
        <w:tabs>
          <w:tab w:val="left" w:pos="1418"/>
        </w:tabs>
        <w:spacing w:line="160" w:lineRule="atLeast"/>
        <w:ind w:left="1418"/>
        <w:rPr>
          <w:rFonts w:ascii="Times New Roman" w:hAnsi="Times New Roman" w:cs="Times New Roman"/>
          <w:sz w:val="20"/>
          <w:szCs w:val="20"/>
        </w:rPr>
      </w:pPr>
      <w:r w:rsidRPr="00276C03">
        <w:rPr>
          <w:rFonts w:ascii="Times New Roman" w:hAnsi="Times New Roman" w:cs="Times New Roman"/>
          <w:sz w:val="20"/>
          <w:szCs w:val="20"/>
        </w:rPr>
        <w:t>dozorná rada.</w:t>
      </w:r>
    </w:p>
    <w:p w:rsidR="006F5183" w:rsidRPr="00276C03" w:rsidRDefault="004C0130"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Pr>
          <w:rFonts w:ascii="Times New Roman" w:hAnsi="Times New Roman" w:cs="Times New Roman"/>
          <w:sz w:val="20"/>
          <w:szCs w:val="20"/>
        </w:rPr>
        <w:t xml:space="preserve">Výbor a dozorná rada sú </w:t>
      </w:r>
      <w:r w:rsidR="006F5183" w:rsidRPr="00276C03">
        <w:rPr>
          <w:rFonts w:ascii="Times New Roman" w:hAnsi="Times New Roman" w:cs="Times New Roman"/>
          <w:sz w:val="20"/>
          <w:szCs w:val="20"/>
        </w:rPr>
        <w:t xml:space="preserve"> orgánmi Spoločenstva.</w:t>
      </w:r>
    </w:p>
    <w:p w:rsidR="006F5183" w:rsidRPr="00276C03" w:rsidRDefault="006F5183"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 xml:space="preserve">Dĺžka funkčného obdobia volených orgánov Spoločenstva je päť (5) rokov. </w:t>
      </w:r>
    </w:p>
    <w:p w:rsidR="006F5183" w:rsidRPr="00276C03" w:rsidRDefault="006F5183"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Volené orgány Spoločenstva zodpovedajú za výkon svojej činnosti zhromaždeniu.</w:t>
      </w:r>
    </w:p>
    <w:p w:rsidR="006F5183" w:rsidRPr="00276C03" w:rsidRDefault="006F5183"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Členov volených orgánov Spoločenstva volí a odvoláva zhromaždenie. Zhromaždenie môže člena voleného orgánu Spoločenstva odvolať kedykoľvek, a to aj bez udania dôvodu.</w:t>
      </w:r>
    </w:p>
    <w:p w:rsidR="006F5183" w:rsidRPr="00276C03" w:rsidRDefault="006F5183"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Na platnosť voľby al</w:t>
      </w:r>
      <w:r w:rsidR="004C0130">
        <w:rPr>
          <w:rFonts w:ascii="Times New Roman" w:hAnsi="Times New Roman" w:cs="Times New Roman"/>
          <w:sz w:val="20"/>
          <w:szCs w:val="20"/>
        </w:rPr>
        <w:t xml:space="preserve">ebo odvolania </w:t>
      </w:r>
      <w:r w:rsidRPr="00276C03">
        <w:rPr>
          <w:rFonts w:ascii="Times New Roman" w:hAnsi="Times New Roman" w:cs="Times New Roman"/>
          <w:sz w:val="20"/>
          <w:szCs w:val="20"/>
        </w:rPr>
        <w:t xml:space="preserve"> orgánu alebo jeho člena sa vzťahujú ustanovenia tejto Zmluvy o rozhodovaní zhromaždenia. </w:t>
      </w:r>
    </w:p>
    <w:p w:rsidR="006F5183" w:rsidRPr="00276C03" w:rsidRDefault="006F5183"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Členstvo vo volenom orgáne Spoločenstva je nezlučiteľné s členstvom v inom volenom orgáne Spoločenstva.</w:t>
      </w:r>
    </w:p>
    <w:p w:rsidR="006F5183" w:rsidRDefault="006F5183" w:rsidP="006F518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Členom voleného orgánu Spoločenstva možno priznať za výkon  ich funkcie odmenu. O odmene a výške odmeny rozhodne zhromaždenie.</w:t>
      </w:r>
    </w:p>
    <w:p w:rsidR="00963B30" w:rsidRDefault="00F50E56" w:rsidP="00B8056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Pr>
          <w:rFonts w:ascii="Times New Roman" w:hAnsi="Times New Roman" w:cs="Times New Roman"/>
          <w:sz w:val="20"/>
          <w:szCs w:val="20"/>
        </w:rPr>
        <w:t>Spoločenstvo môže kreovať aj iné orgány (pomocné, pracovné komisie a</w:t>
      </w:r>
      <w:r w:rsidR="00641B66">
        <w:rPr>
          <w:rFonts w:ascii="Times New Roman" w:hAnsi="Times New Roman" w:cs="Times New Roman"/>
          <w:sz w:val="20"/>
          <w:szCs w:val="20"/>
        </w:rPr>
        <w:t xml:space="preserve"> </w:t>
      </w:r>
      <w:r>
        <w:rPr>
          <w:rFonts w:ascii="Times New Roman" w:hAnsi="Times New Roman" w:cs="Times New Roman"/>
          <w:sz w:val="20"/>
          <w:szCs w:val="20"/>
        </w:rPr>
        <w:t>pod.....). Na právne pomery týchto orgánov sa nevzťahujú body 5.3. až 5.8..</w:t>
      </w:r>
    </w:p>
    <w:p w:rsidR="00C64805" w:rsidRDefault="00C64805" w:rsidP="00B80563">
      <w:pPr>
        <w:pStyle w:val="Odsekzoznamu"/>
        <w:numPr>
          <w:ilvl w:val="1"/>
          <w:numId w:val="14"/>
        </w:numPr>
        <w:tabs>
          <w:tab w:val="left" w:pos="695"/>
        </w:tabs>
        <w:spacing w:line="160" w:lineRule="atLeast"/>
        <w:ind w:left="709" w:hanging="709"/>
        <w:rPr>
          <w:rFonts w:ascii="Times New Roman" w:hAnsi="Times New Roman" w:cs="Times New Roman"/>
          <w:sz w:val="20"/>
          <w:szCs w:val="20"/>
        </w:rPr>
      </w:pPr>
      <w:r>
        <w:rPr>
          <w:rFonts w:ascii="Times New Roman" w:hAnsi="Times New Roman" w:cs="Times New Roman"/>
          <w:sz w:val="20"/>
          <w:szCs w:val="20"/>
        </w:rPr>
        <w:t xml:space="preserve">Voľba </w:t>
      </w:r>
      <w:r w:rsidR="00830AF5">
        <w:rPr>
          <w:rFonts w:ascii="Times New Roman" w:hAnsi="Times New Roman" w:cs="Times New Roman"/>
          <w:sz w:val="20"/>
          <w:szCs w:val="20"/>
        </w:rPr>
        <w:t xml:space="preserve">členov do </w:t>
      </w:r>
      <w:r>
        <w:rPr>
          <w:rFonts w:ascii="Times New Roman" w:hAnsi="Times New Roman" w:cs="Times New Roman"/>
          <w:sz w:val="20"/>
          <w:szCs w:val="20"/>
        </w:rPr>
        <w:t xml:space="preserve">orgánov </w:t>
      </w:r>
      <w:r w:rsidR="00830AF5">
        <w:rPr>
          <w:rFonts w:ascii="Times New Roman" w:hAnsi="Times New Roman" w:cs="Times New Roman"/>
          <w:sz w:val="20"/>
          <w:szCs w:val="20"/>
        </w:rPr>
        <w:t>Spoločenstva na</w:t>
      </w:r>
      <w:r>
        <w:rPr>
          <w:rFonts w:ascii="Times New Roman" w:hAnsi="Times New Roman" w:cs="Times New Roman"/>
          <w:sz w:val="20"/>
          <w:szCs w:val="20"/>
        </w:rPr>
        <w:t xml:space="preserve"> funkčné obdobi</w:t>
      </w:r>
      <w:r w:rsidR="00830AF5">
        <w:rPr>
          <w:rFonts w:ascii="Times New Roman" w:hAnsi="Times New Roman" w:cs="Times New Roman"/>
          <w:sz w:val="20"/>
          <w:szCs w:val="20"/>
        </w:rPr>
        <w:t>e</w:t>
      </w:r>
      <w:r>
        <w:rPr>
          <w:rFonts w:ascii="Times New Roman" w:hAnsi="Times New Roman" w:cs="Times New Roman"/>
          <w:sz w:val="20"/>
          <w:szCs w:val="20"/>
        </w:rPr>
        <w:t xml:space="preserve"> </w:t>
      </w:r>
      <w:r w:rsidR="00830AF5">
        <w:rPr>
          <w:rFonts w:ascii="Times New Roman" w:hAnsi="Times New Roman" w:cs="Times New Roman"/>
          <w:sz w:val="20"/>
          <w:szCs w:val="20"/>
        </w:rPr>
        <w:t>je</w:t>
      </w:r>
      <w:r>
        <w:rPr>
          <w:rFonts w:ascii="Times New Roman" w:hAnsi="Times New Roman" w:cs="Times New Roman"/>
          <w:sz w:val="20"/>
          <w:szCs w:val="20"/>
        </w:rPr>
        <w:t xml:space="preserve"> t</w:t>
      </w:r>
      <w:bookmarkStart w:id="7" w:name="_GoBack"/>
      <w:bookmarkEnd w:id="7"/>
      <w:r>
        <w:rPr>
          <w:rFonts w:ascii="Times New Roman" w:hAnsi="Times New Roman" w:cs="Times New Roman"/>
          <w:sz w:val="20"/>
          <w:szCs w:val="20"/>
        </w:rPr>
        <w:t>ajná.</w:t>
      </w:r>
    </w:p>
    <w:p w:rsidR="00B80563" w:rsidRDefault="00B80563" w:rsidP="00B80563">
      <w:pPr>
        <w:pStyle w:val="Odsekzoznamu"/>
        <w:tabs>
          <w:tab w:val="left" w:pos="695"/>
        </w:tabs>
        <w:spacing w:line="160" w:lineRule="atLeast"/>
        <w:ind w:left="709"/>
        <w:rPr>
          <w:rFonts w:ascii="Times New Roman" w:hAnsi="Times New Roman" w:cs="Times New Roman"/>
          <w:sz w:val="20"/>
          <w:szCs w:val="20"/>
        </w:rPr>
      </w:pPr>
    </w:p>
    <w:p w:rsidR="00260C5E" w:rsidRPr="00B80563" w:rsidRDefault="00260C5E" w:rsidP="00B80563">
      <w:pPr>
        <w:pStyle w:val="Odsekzoznamu"/>
        <w:tabs>
          <w:tab w:val="left" w:pos="695"/>
        </w:tabs>
        <w:spacing w:line="160" w:lineRule="atLeast"/>
        <w:ind w:left="709"/>
        <w:rPr>
          <w:rFonts w:ascii="Times New Roman" w:hAnsi="Times New Roman" w:cs="Times New Roman"/>
          <w:sz w:val="20"/>
          <w:szCs w:val="20"/>
        </w:rPr>
      </w:pPr>
    </w:p>
    <w:p w:rsidR="006F5183" w:rsidRPr="00276C03" w:rsidRDefault="006F5183" w:rsidP="006F5183">
      <w:pPr>
        <w:pStyle w:val="Zhlavie10"/>
        <w:keepNext/>
        <w:keepLines/>
        <w:shd w:val="clear" w:color="auto" w:fill="auto"/>
        <w:spacing w:before="0" w:after="0" w:line="160" w:lineRule="atLeast"/>
        <w:ind w:left="60"/>
        <w:rPr>
          <w:rFonts w:ascii="Times New Roman" w:hAnsi="Times New Roman" w:cs="Times New Roman"/>
          <w:b/>
          <w:sz w:val="20"/>
          <w:szCs w:val="20"/>
        </w:rPr>
      </w:pPr>
      <w:r w:rsidRPr="00276C03">
        <w:rPr>
          <w:rFonts w:ascii="Times New Roman" w:hAnsi="Times New Roman" w:cs="Times New Roman"/>
          <w:b/>
          <w:sz w:val="20"/>
          <w:szCs w:val="20"/>
        </w:rPr>
        <w:t>Č</w:t>
      </w:r>
      <w:r>
        <w:rPr>
          <w:rFonts w:ascii="Times New Roman" w:hAnsi="Times New Roman" w:cs="Times New Roman"/>
          <w:b/>
          <w:sz w:val="20"/>
          <w:szCs w:val="20"/>
        </w:rPr>
        <w:t>lánok</w:t>
      </w:r>
      <w:r w:rsidRPr="00276C03">
        <w:rPr>
          <w:rFonts w:ascii="Times New Roman" w:hAnsi="Times New Roman" w:cs="Times New Roman"/>
          <w:b/>
          <w:sz w:val="20"/>
          <w:szCs w:val="20"/>
        </w:rPr>
        <w:t xml:space="preserve"> 6. </w:t>
      </w:r>
    </w:p>
    <w:p w:rsidR="006F5183" w:rsidRPr="00276C03" w:rsidRDefault="00641B66" w:rsidP="006F5183">
      <w:pPr>
        <w:pStyle w:val="Zhlavie10"/>
        <w:keepNext/>
        <w:keepLines/>
        <w:shd w:val="clear" w:color="auto" w:fill="auto"/>
        <w:spacing w:before="0" w:after="0" w:line="160" w:lineRule="atLeast"/>
        <w:ind w:left="60"/>
        <w:rPr>
          <w:rFonts w:ascii="Times New Roman" w:hAnsi="Times New Roman" w:cs="Times New Roman"/>
          <w:b/>
          <w:sz w:val="20"/>
          <w:szCs w:val="20"/>
        </w:rPr>
      </w:pPr>
      <w:r>
        <w:rPr>
          <w:rFonts w:ascii="Times New Roman" w:hAnsi="Times New Roman" w:cs="Times New Roman"/>
          <w:b/>
          <w:sz w:val="20"/>
          <w:szCs w:val="20"/>
        </w:rPr>
        <w:t>Z</w:t>
      </w:r>
      <w:r w:rsidR="006F5183" w:rsidRPr="00276C03">
        <w:rPr>
          <w:rFonts w:ascii="Times New Roman" w:hAnsi="Times New Roman" w:cs="Times New Roman"/>
          <w:b/>
          <w:sz w:val="20"/>
          <w:szCs w:val="20"/>
        </w:rPr>
        <w:t>hromaždenie</w:t>
      </w:r>
    </w:p>
    <w:p w:rsidR="006F5183" w:rsidRPr="00276C03" w:rsidRDefault="006F5183" w:rsidP="006F5183">
      <w:pPr>
        <w:pStyle w:val="Zhlavie10"/>
        <w:keepNext/>
        <w:keepLines/>
        <w:shd w:val="clear" w:color="auto" w:fill="auto"/>
        <w:spacing w:before="0" w:after="0" w:line="160" w:lineRule="atLeast"/>
        <w:ind w:left="60"/>
        <w:rPr>
          <w:rFonts w:ascii="Times New Roman" w:hAnsi="Times New Roman" w:cs="Times New Roman"/>
          <w:sz w:val="20"/>
          <w:szCs w:val="20"/>
        </w:rPr>
      </w:pPr>
    </w:p>
    <w:p w:rsidR="006F5183" w:rsidRPr="00276C03" w:rsidRDefault="006F5183" w:rsidP="006F5183">
      <w:pPr>
        <w:pStyle w:val="Odsekzoznamu"/>
        <w:numPr>
          <w:ilvl w:val="1"/>
          <w:numId w:val="15"/>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Zhromaždenie je najvyšším orgánom Spoločenstva.</w:t>
      </w:r>
      <w:r w:rsidR="00641B66">
        <w:rPr>
          <w:rFonts w:ascii="Times New Roman" w:hAnsi="Times New Roman" w:cs="Times New Roman"/>
          <w:sz w:val="20"/>
          <w:szCs w:val="20"/>
        </w:rPr>
        <w:t xml:space="preserve"> Skladá sa zo všetkých členov Spoločenstva.</w:t>
      </w:r>
    </w:p>
    <w:p w:rsidR="006F5183" w:rsidRPr="00276C03" w:rsidRDefault="006F5183" w:rsidP="006F5183">
      <w:pPr>
        <w:pStyle w:val="Odsekzoznamu"/>
        <w:numPr>
          <w:ilvl w:val="1"/>
          <w:numId w:val="15"/>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Do pôsobnosti zhromaždenia patrí najmä:</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schvaľovať zmluvu o Spoločenstve a jej zmeny,</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schvaľovať stanovy a ich zmeny,</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v</w:t>
      </w:r>
      <w:r w:rsidR="004C0130">
        <w:rPr>
          <w:rFonts w:ascii="Times New Roman" w:hAnsi="Times New Roman" w:cs="Times New Roman"/>
          <w:sz w:val="20"/>
          <w:szCs w:val="20"/>
        </w:rPr>
        <w:t xml:space="preserve">oliť a odvolávať členov </w:t>
      </w:r>
      <w:r w:rsidRPr="00276C03">
        <w:rPr>
          <w:rFonts w:ascii="Times New Roman" w:hAnsi="Times New Roman" w:cs="Times New Roman"/>
          <w:sz w:val="20"/>
          <w:szCs w:val="20"/>
        </w:rPr>
        <w:t xml:space="preserve"> orgánov Spoločenstva,</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 xml:space="preserve">rozhodovať o oddelení časti spoločnej nehnuteľnosti </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rozhodovať o hospodárení Spoločenstva, spôsobe užívania spoločnej nehnuteľnosti a nakladaní s majetkom Spoločenstva,</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schvaľovať ročnú účtovnú závierku, rozpočet, hospodárske, obchodné a iné plány Spoločenstva,</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rozhodovať o tvorbe fondov a schvaľovať štatúty týchto fondov,</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rozhodovať o rozdelení zisku a spôsobe úhrady straty,</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rozhodovať o odm</w:t>
      </w:r>
      <w:r w:rsidR="004C0130">
        <w:rPr>
          <w:rFonts w:ascii="Times New Roman" w:hAnsi="Times New Roman" w:cs="Times New Roman"/>
          <w:sz w:val="20"/>
          <w:szCs w:val="20"/>
        </w:rPr>
        <w:t xml:space="preserve">ene a výške odmeny člena </w:t>
      </w:r>
      <w:r w:rsidRPr="00276C03">
        <w:rPr>
          <w:rFonts w:ascii="Times New Roman" w:hAnsi="Times New Roman" w:cs="Times New Roman"/>
          <w:sz w:val="20"/>
          <w:szCs w:val="20"/>
        </w:rPr>
        <w:t xml:space="preserve"> orgánu Spoločenstva za výkon funkcie,</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kontrolovať činnosť orgánov Spoločenstva a vyžadovať prijatie opatrení na nápravu,</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rozhodovať o vstupe a podmienkach vstupu Spoločenstva do obchodnej spoločnosti alebo do družstva,</w:t>
      </w:r>
    </w:p>
    <w:p w:rsidR="00B46011" w:rsidRDefault="006F5183" w:rsidP="00B46011">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rozhodovať o zrušení Spoločenstva,</w:t>
      </w:r>
    </w:p>
    <w:p w:rsidR="00B46011" w:rsidRPr="00B46011" w:rsidRDefault="00B46011" w:rsidP="00B46011">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B46011">
        <w:rPr>
          <w:rFonts w:ascii="Times New Roman" w:hAnsi="Times New Roman" w:cs="Times New Roman"/>
          <w:sz w:val="20"/>
          <w:szCs w:val="20"/>
        </w:rPr>
        <w:t>rozhod</w:t>
      </w:r>
      <w:r>
        <w:rPr>
          <w:rFonts w:ascii="Times New Roman" w:hAnsi="Times New Roman" w:cs="Times New Roman"/>
          <w:sz w:val="20"/>
          <w:szCs w:val="20"/>
        </w:rPr>
        <w:t xml:space="preserve">ovať </w:t>
      </w:r>
      <w:r w:rsidRPr="00B46011">
        <w:rPr>
          <w:rFonts w:ascii="Times New Roman" w:hAnsi="Times New Roman" w:cs="Times New Roman"/>
          <w:sz w:val="20"/>
          <w:szCs w:val="20"/>
        </w:rPr>
        <w:t>o výkone práva poľovníctva.</w:t>
      </w:r>
    </w:p>
    <w:p w:rsidR="006F5183" w:rsidRPr="00276C03" w:rsidRDefault="006F5183" w:rsidP="006F5183">
      <w:pPr>
        <w:pStyle w:val="Odsekzoznamu"/>
        <w:numPr>
          <w:ilvl w:val="2"/>
          <w:numId w:val="15"/>
        </w:numPr>
        <w:tabs>
          <w:tab w:val="left" w:pos="1418"/>
        </w:tabs>
        <w:spacing w:line="160" w:lineRule="atLeast"/>
        <w:ind w:left="1418" w:right="40"/>
        <w:rPr>
          <w:rFonts w:ascii="Times New Roman" w:hAnsi="Times New Roman" w:cs="Times New Roman"/>
          <w:sz w:val="20"/>
          <w:szCs w:val="20"/>
        </w:rPr>
      </w:pPr>
      <w:r w:rsidRPr="00276C03">
        <w:rPr>
          <w:rFonts w:ascii="Times New Roman" w:hAnsi="Times New Roman" w:cs="Times New Roman"/>
          <w:sz w:val="20"/>
          <w:szCs w:val="20"/>
        </w:rPr>
        <w:t>rozhodovať o ďalších záležitostiach Spoločenstva, ak rozhodovanie o nich nie je Zákonom o PS zverené iným orgánom Spoločenstva.</w:t>
      </w:r>
    </w:p>
    <w:p w:rsidR="006F5183" w:rsidRPr="00276C03" w:rsidRDefault="006F5183" w:rsidP="006F5183">
      <w:pPr>
        <w:pStyle w:val="Odsekzoznamu"/>
        <w:numPr>
          <w:ilvl w:val="1"/>
          <w:numId w:val="15"/>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Rozhodovanie podľa bod</w:t>
      </w:r>
      <w:r w:rsidR="00C64805">
        <w:rPr>
          <w:rFonts w:ascii="Times New Roman" w:hAnsi="Times New Roman" w:cs="Times New Roman"/>
          <w:sz w:val="20"/>
          <w:szCs w:val="20"/>
        </w:rPr>
        <w:t>ov 6.2.1, 6.2.2, 6.2.4, 6.2.11 ,</w:t>
      </w:r>
      <w:r w:rsidRPr="00276C03">
        <w:rPr>
          <w:rFonts w:ascii="Times New Roman" w:hAnsi="Times New Roman" w:cs="Times New Roman"/>
          <w:sz w:val="20"/>
          <w:szCs w:val="20"/>
        </w:rPr>
        <w:t xml:space="preserve"> 6.2.12</w:t>
      </w:r>
      <w:r w:rsidR="00C64805">
        <w:rPr>
          <w:rFonts w:ascii="Times New Roman" w:hAnsi="Times New Roman" w:cs="Times New Roman"/>
          <w:sz w:val="20"/>
          <w:szCs w:val="20"/>
        </w:rPr>
        <w:t>, 6.2.13. -</w:t>
      </w:r>
      <w:r w:rsidRPr="00276C03">
        <w:rPr>
          <w:rFonts w:ascii="Times New Roman" w:hAnsi="Times New Roman" w:cs="Times New Roman"/>
          <w:sz w:val="20"/>
          <w:szCs w:val="20"/>
        </w:rPr>
        <w:t xml:space="preserve"> je rozhodovaním o zásadných otázkach Spoločenstva.</w:t>
      </w:r>
    </w:p>
    <w:p w:rsidR="006F5183" w:rsidRPr="00276C03" w:rsidRDefault="006F5183" w:rsidP="006F5183">
      <w:pPr>
        <w:pStyle w:val="Odsekzoznamu"/>
        <w:numPr>
          <w:ilvl w:val="1"/>
          <w:numId w:val="15"/>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O zásadných otázkach Spoločenstva zhromaždenie rozhoduje nadpolovičnou väčšinou všetkých hlasov členov Spoločenstva. V ostatných prípadoch sa rozhoduje nadpolovičnou väčšinou hlasov členov Spoločenstva, ktorých podiely na spoločnej nehnuteľnosti nespravuje alebo s ktorými nenakladá Slovenský pozemkový fond.</w:t>
      </w:r>
    </w:p>
    <w:p w:rsidR="007C5C70" w:rsidRPr="00B80563" w:rsidRDefault="006F5183" w:rsidP="00B80563">
      <w:pPr>
        <w:pStyle w:val="Odsekzoznamu"/>
        <w:numPr>
          <w:ilvl w:val="1"/>
          <w:numId w:val="15"/>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Každý člen Spoločenstva má pri rozhodovaní na zhromaždení taký počet hlasov, aký mu patrí podľa pomeru jeho účastí na výkone práv a povinností člena Spoločenstva podľa bodu 4.4 Zmluvy, vy</w:t>
      </w:r>
      <w:r w:rsidR="004C0130">
        <w:rPr>
          <w:rFonts w:ascii="Times New Roman" w:hAnsi="Times New Roman" w:cs="Times New Roman"/>
          <w:sz w:val="20"/>
          <w:szCs w:val="20"/>
        </w:rPr>
        <w:t>jadreného v metroch štvorcových podielom na spoločnej nehnuteľnosti.</w:t>
      </w:r>
    </w:p>
    <w:p w:rsidR="007C5C70" w:rsidRDefault="007C5C70" w:rsidP="006F5183">
      <w:pPr>
        <w:tabs>
          <w:tab w:val="left" w:pos="695"/>
        </w:tabs>
        <w:spacing w:line="160" w:lineRule="atLeast"/>
        <w:ind w:right="40"/>
        <w:jc w:val="center"/>
        <w:rPr>
          <w:rFonts w:ascii="Times New Roman" w:hAnsi="Times New Roman" w:cs="Times New Roman"/>
          <w:b/>
          <w:sz w:val="20"/>
          <w:szCs w:val="20"/>
        </w:rPr>
      </w:pPr>
    </w:p>
    <w:p w:rsidR="00B80563" w:rsidRDefault="00B80563" w:rsidP="006F5183">
      <w:pPr>
        <w:tabs>
          <w:tab w:val="left" w:pos="695"/>
        </w:tabs>
        <w:spacing w:line="160" w:lineRule="atLeast"/>
        <w:ind w:right="40"/>
        <w:jc w:val="center"/>
        <w:rPr>
          <w:rFonts w:ascii="Times New Roman" w:hAnsi="Times New Roman" w:cs="Times New Roman"/>
          <w:b/>
          <w:sz w:val="20"/>
          <w:szCs w:val="20"/>
        </w:rPr>
      </w:pPr>
    </w:p>
    <w:p w:rsidR="006F5183" w:rsidRPr="00276C03" w:rsidRDefault="006F5183" w:rsidP="006F5183">
      <w:pPr>
        <w:tabs>
          <w:tab w:val="left" w:pos="695"/>
        </w:tabs>
        <w:spacing w:line="160" w:lineRule="atLeast"/>
        <w:ind w:right="40"/>
        <w:jc w:val="center"/>
        <w:rPr>
          <w:rFonts w:ascii="Times New Roman" w:hAnsi="Times New Roman" w:cs="Times New Roman"/>
          <w:b/>
          <w:sz w:val="20"/>
          <w:szCs w:val="20"/>
        </w:rPr>
      </w:pPr>
      <w:r w:rsidRPr="00276C03">
        <w:rPr>
          <w:rFonts w:ascii="Times New Roman" w:hAnsi="Times New Roman" w:cs="Times New Roman"/>
          <w:b/>
          <w:sz w:val="20"/>
          <w:szCs w:val="20"/>
        </w:rPr>
        <w:t xml:space="preserve">Článok </w:t>
      </w:r>
      <w:r>
        <w:rPr>
          <w:rFonts w:ascii="Times New Roman" w:hAnsi="Times New Roman" w:cs="Times New Roman"/>
          <w:b/>
          <w:sz w:val="20"/>
          <w:szCs w:val="20"/>
        </w:rPr>
        <w:t>7</w:t>
      </w:r>
      <w:r w:rsidRPr="00276C03">
        <w:rPr>
          <w:rFonts w:ascii="Times New Roman" w:hAnsi="Times New Roman" w:cs="Times New Roman"/>
          <w:b/>
          <w:sz w:val="20"/>
          <w:szCs w:val="20"/>
        </w:rPr>
        <w:t>.</w:t>
      </w:r>
    </w:p>
    <w:p w:rsidR="006F5183" w:rsidRPr="00276C03" w:rsidRDefault="006F5183" w:rsidP="006F5183">
      <w:pPr>
        <w:tabs>
          <w:tab w:val="left" w:pos="695"/>
        </w:tabs>
        <w:spacing w:line="160" w:lineRule="atLeast"/>
        <w:ind w:right="40"/>
        <w:jc w:val="center"/>
        <w:rPr>
          <w:rFonts w:ascii="Times New Roman" w:hAnsi="Times New Roman" w:cs="Times New Roman"/>
          <w:b/>
          <w:sz w:val="20"/>
          <w:szCs w:val="20"/>
        </w:rPr>
      </w:pPr>
      <w:r w:rsidRPr="00276C03">
        <w:rPr>
          <w:rFonts w:ascii="Times New Roman" w:hAnsi="Times New Roman" w:cs="Times New Roman"/>
          <w:b/>
          <w:sz w:val="20"/>
          <w:szCs w:val="20"/>
        </w:rPr>
        <w:t>Čiastkové schôdze</w:t>
      </w:r>
    </w:p>
    <w:p w:rsidR="006F5183" w:rsidRPr="00276C03" w:rsidRDefault="006F5183" w:rsidP="006F5183">
      <w:pPr>
        <w:tabs>
          <w:tab w:val="left" w:pos="695"/>
        </w:tabs>
        <w:spacing w:line="160" w:lineRule="atLeast"/>
        <w:ind w:right="40"/>
        <w:jc w:val="center"/>
        <w:rPr>
          <w:rFonts w:ascii="Times New Roman" w:hAnsi="Times New Roman" w:cs="Times New Roman"/>
          <w:sz w:val="20"/>
          <w:szCs w:val="20"/>
        </w:rPr>
      </w:pPr>
    </w:p>
    <w:p w:rsidR="006F5183" w:rsidRDefault="006F5183" w:rsidP="006F5183">
      <w:pPr>
        <w:pStyle w:val="Odsekzoznamu"/>
        <w:numPr>
          <w:ilvl w:val="1"/>
          <w:numId w:val="16"/>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 xml:space="preserve">Zhromaždenie môže zasadať formou čiastkových schôdzí, ak o tom rozhodne výbor, pričom čiastkové schôdze sú súčasťou jedného zasadnutia zhromaždenia. Každý člen Spoločenstva môže hlasovať len na </w:t>
      </w:r>
      <w:r w:rsidRPr="00276C03">
        <w:rPr>
          <w:rFonts w:ascii="Times New Roman" w:hAnsi="Times New Roman" w:cs="Times New Roman"/>
          <w:sz w:val="20"/>
          <w:szCs w:val="20"/>
        </w:rPr>
        <w:lastRenderedPageBreak/>
        <w:t>jednej z čiastkových schôdzí. Pri rozhodovaní sa sčítavajú hlasy odovzdané na všetkých čiastkových schôdzach. Na zvolávanie čiastkovej schôdze sa primerane použijú ustanovenia o </w:t>
      </w:r>
      <w:r>
        <w:rPr>
          <w:rFonts w:ascii="Times New Roman" w:hAnsi="Times New Roman" w:cs="Times New Roman"/>
          <w:sz w:val="20"/>
          <w:szCs w:val="20"/>
        </w:rPr>
        <w:t>z</w:t>
      </w:r>
      <w:r w:rsidRPr="00276C03">
        <w:rPr>
          <w:rFonts w:ascii="Times New Roman" w:hAnsi="Times New Roman" w:cs="Times New Roman"/>
          <w:sz w:val="20"/>
          <w:szCs w:val="20"/>
        </w:rPr>
        <w:t>volávaní zhromaždenia.</w:t>
      </w:r>
    </w:p>
    <w:p w:rsidR="006F5183" w:rsidRDefault="006F5183" w:rsidP="006F5183">
      <w:pPr>
        <w:tabs>
          <w:tab w:val="left" w:pos="695"/>
        </w:tabs>
        <w:spacing w:line="160" w:lineRule="atLeast"/>
        <w:ind w:right="40"/>
        <w:rPr>
          <w:rFonts w:ascii="Times New Roman" w:hAnsi="Times New Roman" w:cs="Times New Roman"/>
          <w:sz w:val="20"/>
          <w:szCs w:val="20"/>
        </w:rPr>
      </w:pPr>
    </w:p>
    <w:p w:rsidR="00C64805" w:rsidRDefault="00C64805" w:rsidP="006F5183">
      <w:pPr>
        <w:tabs>
          <w:tab w:val="left" w:pos="695"/>
        </w:tabs>
        <w:spacing w:line="160" w:lineRule="atLeast"/>
        <w:ind w:right="40"/>
        <w:rPr>
          <w:rFonts w:ascii="Times New Roman" w:hAnsi="Times New Roman" w:cs="Times New Roman"/>
          <w:sz w:val="20"/>
          <w:szCs w:val="20"/>
        </w:rPr>
      </w:pPr>
    </w:p>
    <w:p w:rsidR="00B80563" w:rsidRPr="00276C03" w:rsidRDefault="00B80563" w:rsidP="006F5183">
      <w:pPr>
        <w:tabs>
          <w:tab w:val="left" w:pos="695"/>
        </w:tabs>
        <w:spacing w:line="160" w:lineRule="atLeast"/>
        <w:ind w:right="40"/>
        <w:rPr>
          <w:rFonts w:ascii="Times New Roman" w:hAnsi="Times New Roman" w:cs="Times New Roman"/>
          <w:sz w:val="20"/>
          <w:szCs w:val="20"/>
        </w:rPr>
      </w:pPr>
    </w:p>
    <w:p w:rsidR="006F5183" w:rsidRPr="00276C03" w:rsidRDefault="006F5183" w:rsidP="006F5183">
      <w:pPr>
        <w:tabs>
          <w:tab w:val="left" w:pos="695"/>
        </w:tabs>
        <w:spacing w:line="160" w:lineRule="atLeast"/>
        <w:ind w:right="40"/>
        <w:jc w:val="center"/>
        <w:rPr>
          <w:rFonts w:ascii="Times New Roman" w:hAnsi="Times New Roman" w:cs="Times New Roman"/>
          <w:b/>
          <w:sz w:val="20"/>
          <w:szCs w:val="20"/>
        </w:rPr>
      </w:pPr>
      <w:r w:rsidRPr="00276C03">
        <w:rPr>
          <w:rFonts w:ascii="Times New Roman" w:hAnsi="Times New Roman" w:cs="Times New Roman"/>
          <w:b/>
          <w:sz w:val="20"/>
          <w:szCs w:val="20"/>
        </w:rPr>
        <w:t>Článok 8.</w:t>
      </w:r>
    </w:p>
    <w:p w:rsidR="006F5183" w:rsidRPr="00276C03" w:rsidRDefault="006F5183" w:rsidP="006F5183">
      <w:pPr>
        <w:tabs>
          <w:tab w:val="left" w:pos="695"/>
        </w:tabs>
        <w:spacing w:line="160" w:lineRule="atLeast"/>
        <w:ind w:right="40"/>
        <w:jc w:val="center"/>
        <w:rPr>
          <w:rFonts w:ascii="Times New Roman" w:hAnsi="Times New Roman" w:cs="Times New Roman"/>
          <w:b/>
          <w:sz w:val="20"/>
          <w:szCs w:val="20"/>
        </w:rPr>
      </w:pPr>
      <w:r w:rsidRPr="00276C03">
        <w:rPr>
          <w:rFonts w:ascii="Times New Roman" w:hAnsi="Times New Roman" w:cs="Times New Roman"/>
          <w:b/>
          <w:sz w:val="20"/>
          <w:szCs w:val="20"/>
        </w:rPr>
        <w:t>Mimoriadne zhromaždenie</w:t>
      </w:r>
    </w:p>
    <w:p w:rsidR="006F5183" w:rsidRPr="00276C03" w:rsidRDefault="006F5183" w:rsidP="006F5183">
      <w:pPr>
        <w:tabs>
          <w:tab w:val="left" w:pos="695"/>
        </w:tabs>
        <w:spacing w:line="160" w:lineRule="atLeast"/>
        <w:ind w:right="40"/>
        <w:jc w:val="center"/>
        <w:rPr>
          <w:rFonts w:ascii="Times New Roman" w:hAnsi="Times New Roman" w:cs="Times New Roman"/>
          <w:sz w:val="20"/>
          <w:szCs w:val="20"/>
        </w:rPr>
      </w:pPr>
    </w:p>
    <w:p w:rsidR="006F5183" w:rsidRPr="00F92493" w:rsidRDefault="006F5183" w:rsidP="00F92493">
      <w:pPr>
        <w:pStyle w:val="Odsekzoznamu"/>
        <w:numPr>
          <w:ilvl w:val="1"/>
          <w:numId w:val="22"/>
        </w:numPr>
        <w:tabs>
          <w:tab w:val="left" w:pos="695"/>
        </w:tabs>
        <w:spacing w:line="160" w:lineRule="atLeast"/>
        <w:ind w:left="709" w:right="40" w:hanging="709"/>
        <w:rPr>
          <w:rFonts w:ascii="Times New Roman" w:hAnsi="Times New Roman" w:cs="Times New Roman"/>
          <w:sz w:val="20"/>
          <w:szCs w:val="20"/>
        </w:rPr>
      </w:pPr>
      <w:r w:rsidRPr="00F92493">
        <w:rPr>
          <w:rFonts w:ascii="Times New Roman" w:hAnsi="Times New Roman" w:cs="Times New Roman"/>
          <w:sz w:val="20"/>
          <w:szCs w:val="20"/>
        </w:rPr>
        <w:t xml:space="preserve">Výbor môže zvolať mimoriadne zasadnutie zhromaždenia, ak sa hlasovania na zhromaždení aspoň dvakrát počas šiestich mesiacov nezúčastnia členovia Spoločenstva, ktorí disponujú nadpolovičnou väčšinou hlasov. </w:t>
      </w:r>
    </w:p>
    <w:p w:rsidR="006F5183" w:rsidRPr="00276C03" w:rsidRDefault="006F5183" w:rsidP="00F92493">
      <w:pPr>
        <w:pStyle w:val="Odsekzoznamu"/>
        <w:numPr>
          <w:ilvl w:val="1"/>
          <w:numId w:val="22"/>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 xml:space="preserve">Na mimoriadnom zasadnutí zhromaždenie rozhoduje nadpolovičnou väčšinou hlasov prítomných členov Spoločenstva. </w:t>
      </w:r>
    </w:p>
    <w:p w:rsidR="006F5183" w:rsidRPr="00276C03" w:rsidRDefault="006F5183" w:rsidP="00F92493">
      <w:pPr>
        <w:pStyle w:val="Odsekzoznamu"/>
        <w:numPr>
          <w:ilvl w:val="1"/>
          <w:numId w:val="22"/>
        </w:numPr>
        <w:tabs>
          <w:tab w:val="left" w:pos="695"/>
        </w:tabs>
        <w:spacing w:line="160" w:lineRule="atLeast"/>
        <w:ind w:left="709" w:right="40" w:hanging="709"/>
        <w:rPr>
          <w:rFonts w:ascii="Times New Roman" w:hAnsi="Times New Roman" w:cs="Times New Roman"/>
          <w:sz w:val="20"/>
          <w:szCs w:val="20"/>
        </w:rPr>
      </w:pPr>
      <w:r w:rsidRPr="00276C03">
        <w:rPr>
          <w:rFonts w:ascii="Times New Roman" w:hAnsi="Times New Roman" w:cs="Times New Roman"/>
          <w:sz w:val="20"/>
          <w:szCs w:val="20"/>
        </w:rPr>
        <w:t>Na mimoriadnom zasadnutí sa nemôže rozhodovať o zásadných otázkach Spoločenstva</w:t>
      </w:r>
    </w:p>
    <w:p w:rsidR="006F5183" w:rsidRDefault="006F5183" w:rsidP="006F5183">
      <w:pPr>
        <w:pStyle w:val="Odsekzoznamu"/>
        <w:tabs>
          <w:tab w:val="left" w:pos="695"/>
        </w:tabs>
        <w:spacing w:line="160" w:lineRule="atLeast"/>
        <w:ind w:left="709" w:right="40"/>
        <w:rPr>
          <w:rFonts w:ascii="Times New Roman" w:hAnsi="Times New Roman" w:cs="Times New Roman"/>
          <w:sz w:val="20"/>
          <w:szCs w:val="20"/>
        </w:rPr>
      </w:pPr>
    </w:p>
    <w:p w:rsidR="003B2B58" w:rsidRDefault="003B2B58" w:rsidP="006F5183">
      <w:pPr>
        <w:pStyle w:val="Odsekzoznamu"/>
        <w:tabs>
          <w:tab w:val="left" w:pos="695"/>
        </w:tabs>
        <w:spacing w:line="160" w:lineRule="atLeast"/>
        <w:ind w:left="709" w:right="40"/>
        <w:rPr>
          <w:rFonts w:ascii="Times New Roman" w:hAnsi="Times New Roman" w:cs="Times New Roman"/>
          <w:sz w:val="20"/>
          <w:szCs w:val="20"/>
        </w:rPr>
      </w:pPr>
    </w:p>
    <w:p w:rsidR="00B80563" w:rsidRPr="00276C03" w:rsidRDefault="00B80563" w:rsidP="006F5183">
      <w:pPr>
        <w:pStyle w:val="Odsekzoznamu"/>
        <w:tabs>
          <w:tab w:val="left" w:pos="695"/>
        </w:tabs>
        <w:spacing w:line="160" w:lineRule="atLeast"/>
        <w:ind w:left="709" w:right="40"/>
        <w:rPr>
          <w:rFonts w:ascii="Times New Roman" w:hAnsi="Times New Roman" w:cs="Times New Roman"/>
          <w:sz w:val="20"/>
          <w:szCs w:val="20"/>
        </w:rPr>
      </w:pPr>
    </w:p>
    <w:p w:rsidR="006F5183" w:rsidRPr="00276C03" w:rsidRDefault="006F5183" w:rsidP="006F5183">
      <w:pPr>
        <w:pStyle w:val="Zhlavie10"/>
        <w:keepNext/>
        <w:keepLines/>
        <w:shd w:val="clear" w:color="auto" w:fill="auto"/>
        <w:spacing w:before="0" w:after="0" w:line="160" w:lineRule="atLeast"/>
        <w:ind w:right="1"/>
        <w:rPr>
          <w:rFonts w:ascii="Times New Roman" w:hAnsi="Times New Roman" w:cs="Times New Roman"/>
          <w:b/>
          <w:sz w:val="20"/>
          <w:szCs w:val="20"/>
        </w:rPr>
      </w:pPr>
      <w:r w:rsidRPr="00276C03">
        <w:rPr>
          <w:rFonts w:ascii="Times New Roman" w:hAnsi="Times New Roman" w:cs="Times New Roman"/>
          <w:b/>
          <w:sz w:val="20"/>
          <w:szCs w:val="20"/>
        </w:rPr>
        <w:t>Článok 9</w:t>
      </w:r>
    </w:p>
    <w:p w:rsidR="006F5183" w:rsidRPr="00276C03" w:rsidRDefault="006F5183" w:rsidP="006F5183">
      <w:pPr>
        <w:pStyle w:val="Zhlavie10"/>
        <w:keepNext/>
        <w:keepLines/>
        <w:shd w:val="clear" w:color="auto" w:fill="auto"/>
        <w:spacing w:before="0" w:after="0" w:line="160" w:lineRule="atLeast"/>
        <w:ind w:right="1"/>
        <w:rPr>
          <w:rFonts w:ascii="Times New Roman" w:hAnsi="Times New Roman" w:cs="Times New Roman"/>
          <w:b/>
          <w:sz w:val="20"/>
          <w:szCs w:val="20"/>
        </w:rPr>
      </w:pPr>
      <w:r w:rsidRPr="00276C03">
        <w:rPr>
          <w:rFonts w:ascii="Times New Roman" w:hAnsi="Times New Roman" w:cs="Times New Roman"/>
          <w:b/>
          <w:sz w:val="20"/>
          <w:szCs w:val="20"/>
        </w:rPr>
        <w:t>Výbor</w:t>
      </w:r>
    </w:p>
    <w:p w:rsidR="006F5183" w:rsidRPr="00276C03" w:rsidRDefault="006F5183" w:rsidP="006F5183">
      <w:pPr>
        <w:pStyle w:val="Zhlavie10"/>
        <w:keepNext/>
        <w:keepLines/>
        <w:shd w:val="clear" w:color="auto" w:fill="auto"/>
        <w:spacing w:before="0" w:after="0" w:line="160" w:lineRule="atLeast"/>
        <w:ind w:left="3960" w:right="4060"/>
        <w:jc w:val="right"/>
        <w:rPr>
          <w:rFonts w:ascii="Times New Roman" w:hAnsi="Times New Roman" w:cs="Times New Roman"/>
          <w:sz w:val="20"/>
          <w:szCs w:val="20"/>
        </w:rPr>
      </w:pPr>
    </w:p>
    <w:p w:rsidR="006F5183" w:rsidRPr="00276C03" w:rsidRDefault="006F5183" w:rsidP="006F5183">
      <w:pPr>
        <w:numPr>
          <w:ilvl w:val="0"/>
          <w:numId w:val="3"/>
        </w:numPr>
        <w:tabs>
          <w:tab w:val="left" w:pos="718"/>
        </w:tabs>
        <w:spacing w:line="160" w:lineRule="atLeast"/>
        <w:ind w:left="720" w:hanging="700"/>
        <w:rPr>
          <w:rFonts w:ascii="Times New Roman" w:hAnsi="Times New Roman" w:cs="Times New Roman"/>
          <w:sz w:val="20"/>
          <w:szCs w:val="20"/>
        </w:rPr>
      </w:pPr>
      <w:r w:rsidRPr="00276C03">
        <w:rPr>
          <w:rFonts w:ascii="Times New Roman" w:hAnsi="Times New Roman" w:cs="Times New Roman"/>
          <w:sz w:val="20"/>
          <w:szCs w:val="20"/>
        </w:rPr>
        <w:t>Výbor je výkonným a štatutárnym orgánom Spoločenstva</w:t>
      </w:r>
    </w:p>
    <w:p w:rsidR="006F5183" w:rsidRPr="00276C03" w:rsidRDefault="006F5183" w:rsidP="006F5183">
      <w:pPr>
        <w:numPr>
          <w:ilvl w:val="0"/>
          <w:numId w:val="3"/>
        </w:numPr>
        <w:tabs>
          <w:tab w:val="left" w:pos="718"/>
        </w:tabs>
        <w:spacing w:line="160" w:lineRule="atLeast"/>
        <w:ind w:left="720" w:hanging="700"/>
        <w:rPr>
          <w:rFonts w:ascii="Times New Roman" w:hAnsi="Times New Roman" w:cs="Times New Roman"/>
          <w:sz w:val="20"/>
          <w:szCs w:val="20"/>
        </w:rPr>
      </w:pPr>
      <w:r w:rsidRPr="00276C03">
        <w:rPr>
          <w:rFonts w:ascii="Times New Roman" w:hAnsi="Times New Roman" w:cs="Times New Roman"/>
          <w:sz w:val="20"/>
          <w:szCs w:val="20"/>
        </w:rPr>
        <w:t>Výbor:</w:t>
      </w:r>
    </w:p>
    <w:p w:rsidR="006F5183" w:rsidRPr="00276C03" w:rsidRDefault="006F5183" w:rsidP="006F5183">
      <w:pPr>
        <w:numPr>
          <w:ilvl w:val="0"/>
          <w:numId w:val="4"/>
        </w:numPr>
        <w:tabs>
          <w:tab w:val="left" w:pos="1426"/>
        </w:tabs>
        <w:spacing w:line="160" w:lineRule="atLeast"/>
        <w:ind w:left="1420" w:right="20" w:hanging="700"/>
        <w:rPr>
          <w:rFonts w:ascii="Times New Roman" w:hAnsi="Times New Roman" w:cs="Times New Roman"/>
          <w:sz w:val="20"/>
          <w:szCs w:val="20"/>
        </w:rPr>
      </w:pPr>
      <w:r w:rsidRPr="00276C03">
        <w:rPr>
          <w:rFonts w:ascii="Times New Roman" w:hAnsi="Times New Roman" w:cs="Times New Roman"/>
          <w:sz w:val="20"/>
          <w:szCs w:val="20"/>
        </w:rPr>
        <w:t>riadi činnosť Spoločenstva a rozhoduje o všetkých záležitostiach, o ktorých to ustanovuje Zákon o PS, táto Zmluva alebo stanovy Spoločenstva, alebo o ktorých rozhodne zhromaždenie, ak nie sú Zákonom o PS zverené iným orgánom Spoločenstva, alebo ak si rozhodovanie o nich nevyhradilo zhromaždenie,</w:t>
      </w:r>
    </w:p>
    <w:p w:rsidR="006F5183" w:rsidRPr="00276C03" w:rsidRDefault="006F5183" w:rsidP="006F5183">
      <w:pPr>
        <w:numPr>
          <w:ilvl w:val="0"/>
          <w:numId w:val="4"/>
        </w:numPr>
        <w:tabs>
          <w:tab w:val="left" w:pos="1422"/>
        </w:tabs>
        <w:spacing w:line="160" w:lineRule="atLeast"/>
        <w:ind w:left="1420" w:right="20" w:hanging="700"/>
        <w:rPr>
          <w:rFonts w:ascii="Times New Roman" w:hAnsi="Times New Roman" w:cs="Times New Roman"/>
          <w:sz w:val="20"/>
          <w:szCs w:val="20"/>
        </w:rPr>
      </w:pPr>
      <w:r w:rsidRPr="00276C03">
        <w:rPr>
          <w:rFonts w:ascii="Times New Roman" w:hAnsi="Times New Roman" w:cs="Times New Roman"/>
          <w:sz w:val="20"/>
          <w:szCs w:val="20"/>
        </w:rPr>
        <w:t>zabezpečuje plnenie povinností Spoločenstva vyplývajúcich zo všeobecne záväzných právnych predpisov, Zmluvy a stanov Spoločenstva a</w:t>
      </w:r>
    </w:p>
    <w:p w:rsidR="006F5183" w:rsidRPr="00276C03" w:rsidRDefault="006F5183" w:rsidP="006F5183">
      <w:pPr>
        <w:numPr>
          <w:ilvl w:val="0"/>
          <w:numId w:val="4"/>
        </w:numPr>
        <w:tabs>
          <w:tab w:val="left" w:pos="1422"/>
        </w:tabs>
        <w:spacing w:line="160" w:lineRule="atLeast"/>
        <w:ind w:left="1420" w:hanging="700"/>
        <w:rPr>
          <w:rFonts w:ascii="Times New Roman" w:hAnsi="Times New Roman" w:cs="Times New Roman"/>
          <w:sz w:val="20"/>
          <w:szCs w:val="20"/>
        </w:rPr>
      </w:pPr>
      <w:r w:rsidRPr="00276C03">
        <w:rPr>
          <w:rFonts w:ascii="Times New Roman" w:hAnsi="Times New Roman" w:cs="Times New Roman"/>
          <w:sz w:val="20"/>
          <w:szCs w:val="20"/>
        </w:rPr>
        <w:t>vykonáva rozhodnutia zhromaždenia.</w:t>
      </w:r>
    </w:p>
    <w:p w:rsidR="006F5183" w:rsidRPr="00276C03" w:rsidRDefault="006F5183" w:rsidP="006F5183">
      <w:pPr>
        <w:numPr>
          <w:ilvl w:val="0"/>
          <w:numId w:val="3"/>
        </w:numPr>
        <w:tabs>
          <w:tab w:val="left" w:pos="715"/>
        </w:tabs>
        <w:spacing w:line="160" w:lineRule="atLeast"/>
        <w:ind w:left="720" w:hanging="700"/>
        <w:rPr>
          <w:rFonts w:ascii="Times New Roman" w:hAnsi="Times New Roman" w:cs="Times New Roman"/>
          <w:sz w:val="20"/>
          <w:szCs w:val="20"/>
        </w:rPr>
      </w:pPr>
      <w:r w:rsidRPr="00276C03">
        <w:rPr>
          <w:rStyle w:val="Zkladntext1"/>
          <w:rFonts w:ascii="Times New Roman" w:hAnsi="Times New Roman" w:cs="Times New Roman"/>
          <w:sz w:val="20"/>
          <w:szCs w:val="20"/>
        </w:rPr>
        <w:t xml:space="preserve">Výbor koná za členov </w:t>
      </w:r>
      <w:r w:rsidRPr="00276C03">
        <w:rPr>
          <w:rFonts w:ascii="Times New Roman" w:hAnsi="Times New Roman" w:cs="Times New Roman"/>
          <w:sz w:val="20"/>
          <w:szCs w:val="20"/>
        </w:rPr>
        <w:t>Spoločenstva pred súdmi a orgánmi verejnej správy vo veciach:</w:t>
      </w:r>
    </w:p>
    <w:p w:rsidR="006F5183" w:rsidRPr="00276C03" w:rsidRDefault="006F5183" w:rsidP="006F5183">
      <w:pPr>
        <w:numPr>
          <w:ilvl w:val="0"/>
          <w:numId w:val="5"/>
        </w:numPr>
        <w:tabs>
          <w:tab w:val="left" w:pos="1426"/>
        </w:tabs>
        <w:spacing w:line="160" w:lineRule="atLeast"/>
        <w:ind w:left="1420" w:hanging="700"/>
        <w:rPr>
          <w:rFonts w:ascii="Times New Roman" w:hAnsi="Times New Roman" w:cs="Times New Roman"/>
          <w:sz w:val="20"/>
          <w:szCs w:val="20"/>
        </w:rPr>
      </w:pPr>
      <w:r w:rsidRPr="00276C03">
        <w:rPr>
          <w:rFonts w:ascii="Times New Roman" w:hAnsi="Times New Roman" w:cs="Times New Roman"/>
          <w:sz w:val="20"/>
          <w:szCs w:val="20"/>
        </w:rPr>
        <w:t>podnikania na spoločnej nehnuteľnosti,</w:t>
      </w:r>
    </w:p>
    <w:p w:rsidR="006F5183" w:rsidRPr="00276C03" w:rsidRDefault="006F5183" w:rsidP="006F5183">
      <w:pPr>
        <w:numPr>
          <w:ilvl w:val="0"/>
          <w:numId w:val="5"/>
        </w:numPr>
        <w:tabs>
          <w:tab w:val="left" w:pos="1426"/>
        </w:tabs>
        <w:spacing w:line="160" w:lineRule="atLeast"/>
        <w:ind w:left="1420" w:hanging="700"/>
        <w:rPr>
          <w:rFonts w:ascii="Times New Roman" w:hAnsi="Times New Roman" w:cs="Times New Roman"/>
          <w:sz w:val="20"/>
          <w:szCs w:val="20"/>
        </w:rPr>
      </w:pPr>
      <w:r w:rsidRPr="00276C03">
        <w:rPr>
          <w:rFonts w:ascii="Times New Roman" w:hAnsi="Times New Roman" w:cs="Times New Roman"/>
          <w:sz w:val="20"/>
          <w:szCs w:val="20"/>
        </w:rPr>
        <w:t>spoločného užívania spoločnej nehnuteľnosti a</w:t>
      </w:r>
    </w:p>
    <w:p w:rsidR="006F5183" w:rsidRPr="00276C03" w:rsidRDefault="006F5183" w:rsidP="006F5183">
      <w:pPr>
        <w:numPr>
          <w:ilvl w:val="0"/>
          <w:numId w:val="5"/>
        </w:numPr>
        <w:tabs>
          <w:tab w:val="left" w:pos="1426"/>
        </w:tabs>
        <w:spacing w:line="160" w:lineRule="atLeast"/>
        <w:ind w:left="1420" w:right="20" w:hanging="700"/>
        <w:rPr>
          <w:rFonts w:ascii="Times New Roman" w:hAnsi="Times New Roman" w:cs="Times New Roman"/>
          <w:sz w:val="20"/>
          <w:szCs w:val="20"/>
        </w:rPr>
      </w:pPr>
      <w:r w:rsidRPr="00276C03">
        <w:rPr>
          <w:rFonts w:ascii="Times New Roman" w:hAnsi="Times New Roman" w:cs="Times New Roman"/>
          <w:sz w:val="20"/>
          <w:szCs w:val="20"/>
        </w:rPr>
        <w:t>obstarávania spoločných vecí vyplývajúcich zo spoluvlastníctva spoločnej nehnuteľnosti.</w:t>
      </w:r>
    </w:p>
    <w:p w:rsidR="006F5183" w:rsidRPr="00276C03" w:rsidRDefault="006F5183" w:rsidP="006F5183">
      <w:pPr>
        <w:numPr>
          <w:ilvl w:val="0"/>
          <w:numId w:val="3"/>
        </w:numPr>
        <w:tabs>
          <w:tab w:val="left" w:pos="715"/>
        </w:tabs>
        <w:spacing w:line="160" w:lineRule="atLeast"/>
        <w:ind w:left="720" w:right="20" w:hanging="700"/>
        <w:rPr>
          <w:rFonts w:ascii="Times New Roman" w:hAnsi="Times New Roman" w:cs="Times New Roman"/>
          <w:sz w:val="20"/>
          <w:szCs w:val="20"/>
        </w:rPr>
      </w:pPr>
      <w:r w:rsidRPr="00276C03">
        <w:rPr>
          <w:rStyle w:val="Zkladntext1"/>
          <w:rFonts w:ascii="Times New Roman" w:hAnsi="Times New Roman" w:cs="Times New Roman"/>
          <w:sz w:val="20"/>
          <w:szCs w:val="20"/>
        </w:rPr>
        <w:t xml:space="preserve">Výbor môže členov </w:t>
      </w:r>
      <w:r w:rsidRPr="00276C03">
        <w:rPr>
          <w:rFonts w:ascii="Times New Roman" w:hAnsi="Times New Roman" w:cs="Times New Roman"/>
          <w:sz w:val="20"/>
          <w:szCs w:val="20"/>
        </w:rPr>
        <w:t xml:space="preserve">Spoločenstva zastupovať vo veciach nadobúdania </w:t>
      </w:r>
      <w:r w:rsidRPr="00276C03">
        <w:rPr>
          <w:rStyle w:val="Zkladntext1"/>
          <w:rFonts w:ascii="Times New Roman" w:hAnsi="Times New Roman" w:cs="Times New Roman"/>
          <w:sz w:val="20"/>
          <w:szCs w:val="20"/>
        </w:rPr>
        <w:t xml:space="preserve">vlastníctva k sporným </w:t>
      </w:r>
      <w:r w:rsidRPr="00276C03">
        <w:rPr>
          <w:rFonts w:ascii="Times New Roman" w:hAnsi="Times New Roman" w:cs="Times New Roman"/>
          <w:sz w:val="20"/>
          <w:szCs w:val="20"/>
        </w:rPr>
        <w:t>nehnuteľnostiam, ktoré sa majú stať súčasťou spoločnej nehnuteľnosti.</w:t>
      </w:r>
    </w:p>
    <w:p w:rsidR="006F5183" w:rsidRPr="00276C03" w:rsidRDefault="006F5183" w:rsidP="006F5183">
      <w:pPr>
        <w:numPr>
          <w:ilvl w:val="0"/>
          <w:numId w:val="3"/>
        </w:numPr>
        <w:tabs>
          <w:tab w:val="left" w:pos="726"/>
        </w:tabs>
        <w:spacing w:line="160" w:lineRule="atLeast"/>
        <w:ind w:left="720" w:right="20" w:hanging="700"/>
        <w:rPr>
          <w:rFonts w:ascii="Times New Roman" w:hAnsi="Times New Roman" w:cs="Times New Roman"/>
          <w:sz w:val="20"/>
          <w:szCs w:val="20"/>
        </w:rPr>
      </w:pPr>
      <w:r w:rsidRPr="00276C03">
        <w:rPr>
          <w:rFonts w:ascii="Times New Roman" w:hAnsi="Times New Roman" w:cs="Times New Roman"/>
          <w:sz w:val="20"/>
          <w:szCs w:val="20"/>
        </w:rPr>
        <w:t>Body 9.3 Zmluvy a 9.4 sa nevzťahujú na členov, za ktorých koná Slovenský pozemkový fond.</w:t>
      </w:r>
    </w:p>
    <w:p w:rsidR="006F5183" w:rsidRPr="00276C03" w:rsidRDefault="006F5183" w:rsidP="006F5183">
      <w:pPr>
        <w:numPr>
          <w:ilvl w:val="0"/>
          <w:numId w:val="3"/>
        </w:numPr>
        <w:tabs>
          <w:tab w:val="left" w:pos="722"/>
        </w:tabs>
        <w:spacing w:line="160" w:lineRule="atLeast"/>
        <w:ind w:left="720" w:right="20" w:hanging="700"/>
        <w:rPr>
          <w:rFonts w:ascii="Times New Roman" w:hAnsi="Times New Roman" w:cs="Times New Roman"/>
          <w:sz w:val="20"/>
          <w:szCs w:val="20"/>
        </w:rPr>
      </w:pPr>
      <w:r w:rsidRPr="00276C03">
        <w:rPr>
          <w:rFonts w:ascii="Times New Roman" w:hAnsi="Times New Roman" w:cs="Times New Roman"/>
          <w:sz w:val="20"/>
          <w:szCs w:val="20"/>
        </w:rPr>
        <w:t>Pri výkone svojej činnosti je výbor povinný dodržiavať všeobecne záväzné právne predpisy, Zmluvu, stanovy Spoločenstva a rozhodnutia zhromaždenia.</w:t>
      </w:r>
    </w:p>
    <w:p w:rsidR="006F5183" w:rsidRPr="00276C03" w:rsidRDefault="006F5183" w:rsidP="006F5183">
      <w:pPr>
        <w:numPr>
          <w:ilvl w:val="0"/>
          <w:numId w:val="3"/>
        </w:numPr>
        <w:tabs>
          <w:tab w:val="left" w:pos="715"/>
        </w:tabs>
        <w:spacing w:line="160" w:lineRule="atLeast"/>
        <w:ind w:left="720" w:hanging="700"/>
        <w:rPr>
          <w:rFonts w:ascii="Times New Roman" w:hAnsi="Times New Roman" w:cs="Times New Roman"/>
          <w:sz w:val="20"/>
          <w:szCs w:val="20"/>
        </w:rPr>
      </w:pPr>
      <w:r w:rsidRPr="00276C03">
        <w:rPr>
          <w:rStyle w:val="Zkladntext1"/>
          <w:rFonts w:ascii="Times New Roman" w:hAnsi="Times New Roman" w:cs="Times New Roman"/>
          <w:sz w:val="20"/>
          <w:szCs w:val="20"/>
        </w:rPr>
        <w:t xml:space="preserve">Výbor má najmenej päť členov. </w:t>
      </w:r>
      <w:r w:rsidRPr="00276C03">
        <w:rPr>
          <w:rFonts w:ascii="Times New Roman" w:hAnsi="Times New Roman" w:cs="Times New Roman"/>
          <w:sz w:val="20"/>
          <w:szCs w:val="20"/>
        </w:rPr>
        <w:t>Počet členov výboru určia stanovy Spoločenstva.</w:t>
      </w:r>
    </w:p>
    <w:p w:rsidR="006F5183" w:rsidRPr="00276C03" w:rsidRDefault="006F5183" w:rsidP="006F5183">
      <w:pPr>
        <w:numPr>
          <w:ilvl w:val="0"/>
          <w:numId w:val="3"/>
        </w:numPr>
        <w:tabs>
          <w:tab w:val="left" w:pos="715"/>
        </w:tabs>
        <w:spacing w:line="160" w:lineRule="atLeast"/>
        <w:ind w:left="720" w:right="20" w:hanging="700"/>
        <w:rPr>
          <w:rFonts w:ascii="Times New Roman" w:hAnsi="Times New Roman" w:cs="Times New Roman"/>
          <w:sz w:val="20"/>
          <w:szCs w:val="20"/>
        </w:rPr>
      </w:pPr>
      <w:r w:rsidRPr="00276C03">
        <w:rPr>
          <w:rFonts w:ascii="Times New Roman" w:hAnsi="Times New Roman" w:cs="Times New Roman"/>
          <w:sz w:val="20"/>
          <w:szCs w:val="20"/>
        </w:rPr>
        <w:t xml:space="preserve">Ak zo stanov Spoločenstva nevyplýva niečo iné, za výbor koná navonok predseda Spoločenstva volený výborom z jeho členov. </w:t>
      </w:r>
      <w:r w:rsidRPr="00276C03">
        <w:rPr>
          <w:rFonts w:ascii="Times New Roman" w:hAnsi="Times New Roman" w:cs="Times New Roman"/>
          <w:color w:val="231F20"/>
          <w:sz w:val="20"/>
          <w:szCs w:val="20"/>
        </w:rPr>
        <w:t>Ak je na právny úkon, ktorý robí výbor, predpísaná</w:t>
      </w:r>
      <w:r w:rsidRPr="00276C03">
        <w:rPr>
          <w:rFonts w:ascii="Times New Roman" w:hAnsi="Times New Roman" w:cs="Times New Roman"/>
          <w:sz w:val="20"/>
          <w:szCs w:val="20"/>
        </w:rPr>
        <w:t xml:space="preserve"> </w:t>
      </w:r>
      <w:r w:rsidRPr="00276C03">
        <w:rPr>
          <w:rFonts w:ascii="Times New Roman" w:hAnsi="Times New Roman" w:cs="Times New Roman"/>
          <w:color w:val="231F20"/>
          <w:sz w:val="20"/>
          <w:szCs w:val="20"/>
        </w:rPr>
        <w:t>písomná forma, je potrebný podpis predsedu a aspoň</w:t>
      </w:r>
      <w:r w:rsidRPr="00276C03">
        <w:rPr>
          <w:rFonts w:ascii="Times New Roman" w:hAnsi="Times New Roman" w:cs="Times New Roman"/>
          <w:sz w:val="20"/>
          <w:szCs w:val="20"/>
        </w:rPr>
        <w:t xml:space="preserve"> </w:t>
      </w:r>
      <w:r w:rsidRPr="00276C03">
        <w:rPr>
          <w:rFonts w:ascii="Times New Roman" w:hAnsi="Times New Roman" w:cs="Times New Roman"/>
          <w:color w:val="231F20"/>
          <w:sz w:val="20"/>
          <w:szCs w:val="20"/>
        </w:rPr>
        <w:t>jedného ďalšieho člena výboru</w:t>
      </w:r>
    </w:p>
    <w:p w:rsidR="006F5183" w:rsidRPr="00276C03" w:rsidRDefault="006F5183" w:rsidP="006F5183">
      <w:pPr>
        <w:numPr>
          <w:ilvl w:val="0"/>
          <w:numId w:val="3"/>
        </w:numPr>
        <w:tabs>
          <w:tab w:val="left" w:pos="726"/>
        </w:tabs>
        <w:spacing w:line="160" w:lineRule="atLeast"/>
        <w:ind w:left="720" w:right="20" w:hanging="700"/>
        <w:rPr>
          <w:rFonts w:ascii="Times New Roman" w:hAnsi="Times New Roman" w:cs="Times New Roman"/>
          <w:sz w:val="20"/>
          <w:szCs w:val="20"/>
        </w:rPr>
      </w:pPr>
      <w:r w:rsidRPr="00276C03">
        <w:rPr>
          <w:rFonts w:ascii="Times New Roman" w:hAnsi="Times New Roman" w:cs="Times New Roman"/>
          <w:sz w:val="20"/>
          <w:szCs w:val="20"/>
        </w:rPr>
        <w:t>Predsedu Spoločenstva v prípade jeho neprítomnosti môže zastupovať ďalší člen výboru, ktorý je zapísaný v registri pozemkových spoločenstiev.</w:t>
      </w:r>
    </w:p>
    <w:p w:rsidR="007C5C70" w:rsidRPr="00B80563" w:rsidRDefault="006F5183" w:rsidP="00B80563">
      <w:pPr>
        <w:numPr>
          <w:ilvl w:val="0"/>
          <w:numId w:val="3"/>
        </w:numPr>
        <w:tabs>
          <w:tab w:val="left" w:pos="726"/>
        </w:tabs>
        <w:spacing w:line="160" w:lineRule="atLeast"/>
        <w:ind w:left="720" w:right="20" w:hanging="700"/>
        <w:rPr>
          <w:rFonts w:ascii="Times New Roman" w:hAnsi="Times New Roman" w:cs="Times New Roman"/>
          <w:sz w:val="20"/>
          <w:szCs w:val="20"/>
        </w:rPr>
      </w:pPr>
      <w:r w:rsidRPr="00276C03">
        <w:rPr>
          <w:rFonts w:ascii="Times New Roman" w:hAnsi="Times New Roman" w:cs="Times New Roman"/>
          <w:sz w:val="20"/>
          <w:szCs w:val="20"/>
        </w:rPr>
        <w:t xml:space="preserve">Člen výboru </w:t>
      </w:r>
      <w:r>
        <w:rPr>
          <w:rFonts w:ascii="Times New Roman" w:hAnsi="Times New Roman" w:cs="Times New Roman"/>
          <w:sz w:val="20"/>
          <w:szCs w:val="20"/>
        </w:rPr>
        <w:t xml:space="preserve">má </w:t>
      </w:r>
      <w:r w:rsidRPr="00276C03">
        <w:rPr>
          <w:rFonts w:ascii="Times New Roman" w:hAnsi="Times New Roman" w:cs="Times New Roman"/>
          <w:sz w:val="20"/>
          <w:szCs w:val="20"/>
        </w:rPr>
        <w:t xml:space="preserve">za výkon jeho funkcie </w:t>
      </w:r>
      <w:r>
        <w:rPr>
          <w:rFonts w:ascii="Times New Roman" w:hAnsi="Times New Roman" w:cs="Times New Roman"/>
          <w:sz w:val="20"/>
          <w:szCs w:val="20"/>
        </w:rPr>
        <w:t xml:space="preserve">nárok na </w:t>
      </w:r>
      <w:r w:rsidRPr="00276C03">
        <w:rPr>
          <w:rFonts w:ascii="Times New Roman" w:hAnsi="Times New Roman" w:cs="Times New Roman"/>
          <w:sz w:val="20"/>
          <w:szCs w:val="20"/>
        </w:rPr>
        <w:t>odmenu</w:t>
      </w:r>
      <w:r>
        <w:rPr>
          <w:rFonts w:ascii="Times New Roman" w:hAnsi="Times New Roman" w:cs="Times New Roman"/>
          <w:sz w:val="20"/>
          <w:szCs w:val="20"/>
        </w:rPr>
        <w:t xml:space="preserve"> určenú valným zhromaždením</w:t>
      </w:r>
      <w:r w:rsidRPr="00276C03">
        <w:rPr>
          <w:rFonts w:ascii="Times New Roman" w:hAnsi="Times New Roman" w:cs="Times New Roman"/>
          <w:sz w:val="20"/>
          <w:szCs w:val="20"/>
        </w:rPr>
        <w:t>.</w:t>
      </w:r>
    </w:p>
    <w:p w:rsidR="007C5C70" w:rsidRDefault="007C5C70" w:rsidP="006F5183">
      <w:pPr>
        <w:pStyle w:val="Zkladntext20"/>
        <w:shd w:val="clear" w:color="auto" w:fill="auto"/>
        <w:spacing w:before="0" w:after="0" w:line="160" w:lineRule="atLeast"/>
        <w:ind w:left="8420"/>
        <w:rPr>
          <w:rFonts w:ascii="Times New Roman" w:hAnsi="Times New Roman" w:cs="Times New Roman"/>
          <w:sz w:val="20"/>
          <w:szCs w:val="20"/>
        </w:rPr>
      </w:pPr>
    </w:p>
    <w:p w:rsidR="00B80563" w:rsidRPr="00276C03" w:rsidRDefault="00B80563" w:rsidP="006F5183">
      <w:pPr>
        <w:pStyle w:val="Zkladntext20"/>
        <w:shd w:val="clear" w:color="auto" w:fill="auto"/>
        <w:spacing w:before="0" w:after="0" w:line="160" w:lineRule="atLeast"/>
        <w:ind w:left="8420"/>
        <w:rPr>
          <w:rFonts w:ascii="Times New Roman" w:hAnsi="Times New Roman" w:cs="Times New Roman"/>
          <w:sz w:val="20"/>
          <w:szCs w:val="20"/>
        </w:rPr>
      </w:pPr>
    </w:p>
    <w:p w:rsidR="006F5183" w:rsidRPr="00276C03" w:rsidRDefault="006F5183" w:rsidP="006F5183">
      <w:pPr>
        <w:pStyle w:val="Zhlavie10"/>
        <w:keepNext/>
        <w:keepLines/>
        <w:shd w:val="clear" w:color="auto" w:fill="auto"/>
        <w:spacing w:before="0" w:after="0" w:line="160" w:lineRule="atLeast"/>
        <w:ind w:left="20"/>
        <w:rPr>
          <w:rFonts w:ascii="Times New Roman" w:hAnsi="Times New Roman" w:cs="Times New Roman"/>
          <w:b/>
          <w:sz w:val="20"/>
          <w:szCs w:val="20"/>
        </w:rPr>
      </w:pPr>
      <w:r w:rsidRPr="00276C03">
        <w:rPr>
          <w:rFonts w:ascii="Times New Roman" w:hAnsi="Times New Roman" w:cs="Times New Roman"/>
          <w:b/>
          <w:sz w:val="20"/>
          <w:szCs w:val="20"/>
        </w:rPr>
        <w:t>Článok 10.</w:t>
      </w:r>
    </w:p>
    <w:p w:rsidR="006F5183" w:rsidRPr="00276C03" w:rsidRDefault="006F5183" w:rsidP="006F5183">
      <w:pPr>
        <w:pStyle w:val="Zhlavie10"/>
        <w:keepNext/>
        <w:keepLines/>
        <w:shd w:val="clear" w:color="auto" w:fill="auto"/>
        <w:spacing w:before="0" w:after="0" w:line="160" w:lineRule="atLeast"/>
        <w:ind w:left="20"/>
        <w:rPr>
          <w:rFonts w:ascii="Times New Roman" w:hAnsi="Times New Roman" w:cs="Times New Roman"/>
          <w:b/>
          <w:sz w:val="20"/>
          <w:szCs w:val="20"/>
        </w:rPr>
      </w:pPr>
      <w:r w:rsidRPr="00276C03">
        <w:rPr>
          <w:rFonts w:ascii="Times New Roman" w:hAnsi="Times New Roman" w:cs="Times New Roman"/>
          <w:b/>
          <w:sz w:val="20"/>
          <w:szCs w:val="20"/>
        </w:rPr>
        <w:t>Dozorná rada</w:t>
      </w:r>
    </w:p>
    <w:p w:rsidR="006F5183" w:rsidRPr="00276C03" w:rsidRDefault="006F5183" w:rsidP="006F5183">
      <w:pPr>
        <w:pStyle w:val="Zhlavie10"/>
        <w:keepNext/>
        <w:keepLines/>
        <w:shd w:val="clear" w:color="auto" w:fill="auto"/>
        <w:spacing w:before="0" w:after="0" w:line="160" w:lineRule="atLeast"/>
        <w:ind w:left="20"/>
        <w:rPr>
          <w:rFonts w:ascii="Times New Roman" w:hAnsi="Times New Roman" w:cs="Times New Roman"/>
          <w:sz w:val="20"/>
          <w:szCs w:val="20"/>
        </w:rPr>
      </w:pPr>
    </w:p>
    <w:p w:rsidR="006F5183" w:rsidRPr="00276C03" w:rsidRDefault="006F5183" w:rsidP="006F5183">
      <w:pPr>
        <w:numPr>
          <w:ilvl w:val="0"/>
          <w:numId w:val="6"/>
        </w:numPr>
        <w:tabs>
          <w:tab w:val="left" w:pos="731"/>
        </w:tabs>
        <w:spacing w:line="160" w:lineRule="atLeast"/>
        <w:ind w:left="720" w:hanging="680"/>
        <w:rPr>
          <w:rFonts w:ascii="Times New Roman" w:hAnsi="Times New Roman" w:cs="Times New Roman"/>
          <w:sz w:val="20"/>
          <w:szCs w:val="20"/>
        </w:rPr>
      </w:pPr>
      <w:r w:rsidRPr="00276C03">
        <w:rPr>
          <w:rFonts w:ascii="Times New Roman" w:hAnsi="Times New Roman" w:cs="Times New Roman"/>
          <w:sz w:val="20"/>
          <w:szCs w:val="20"/>
        </w:rPr>
        <w:t>Dozorná rada je kontrolný orgán Spoločenstva</w:t>
      </w:r>
    </w:p>
    <w:p w:rsidR="006F5183" w:rsidRPr="00276C03" w:rsidRDefault="006F5183" w:rsidP="006F5183">
      <w:pPr>
        <w:numPr>
          <w:ilvl w:val="0"/>
          <w:numId w:val="6"/>
        </w:numPr>
        <w:tabs>
          <w:tab w:val="left" w:pos="728"/>
        </w:tabs>
        <w:spacing w:line="160" w:lineRule="atLeast"/>
        <w:ind w:left="720" w:hanging="680"/>
        <w:rPr>
          <w:rFonts w:ascii="Times New Roman" w:hAnsi="Times New Roman" w:cs="Times New Roman"/>
          <w:sz w:val="20"/>
          <w:szCs w:val="20"/>
        </w:rPr>
      </w:pPr>
      <w:r w:rsidRPr="00276C03">
        <w:rPr>
          <w:rFonts w:ascii="Times New Roman" w:hAnsi="Times New Roman" w:cs="Times New Roman"/>
          <w:sz w:val="20"/>
          <w:szCs w:val="20"/>
        </w:rPr>
        <w:t>Dozorná rada:</w:t>
      </w:r>
    </w:p>
    <w:p w:rsidR="006F5183" w:rsidRPr="00276C03" w:rsidRDefault="006F5183" w:rsidP="006F5183">
      <w:pPr>
        <w:numPr>
          <w:ilvl w:val="0"/>
          <w:numId w:val="7"/>
        </w:numPr>
        <w:tabs>
          <w:tab w:val="left" w:pos="1395"/>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t>kontroluje všetku činnosť Spoločenstva a jeho orgánov,</w:t>
      </w:r>
    </w:p>
    <w:p w:rsidR="006F5183" w:rsidRPr="00276C03" w:rsidRDefault="006F5183" w:rsidP="006F5183">
      <w:pPr>
        <w:numPr>
          <w:ilvl w:val="0"/>
          <w:numId w:val="7"/>
        </w:numPr>
        <w:tabs>
          <w:tab w:val="left" w:pos="1391"/>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t>prijíma, prerokúva a reaguje na podnety a sťažnosti členov Spoločenstva a</w:t>
      </w:r>
    </w:p>
    <w:p w:rsidR="006F5183" w:rsidRPr="00276C03" w:rsidRDefault="006F5183" w:rsidP="006F5183">
      <w:pPr>
        <w:numPr>
          <w:ilvl w:val="0"/>
          <w:numId w:val="7"/>
        </w:numPr>
        <w:tabs>
          <w:tab w:val="left" w:pos="1395"/>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t>upozorňuje výbor na zistené nedostatky, navrhuje výboru spôsob ich odstránenia a určuje lehotu na ich odstránenie.</w:t>
      </w:r>
    </w:p>
    <w:p w:rsidR="006F5183" w:rsidRPr="00276C03" w:rsidRDefault="006F5183" w:rsidP="006F5183">
      <w:pPr>
        <w:numPr>
          <w:ilvl w:val="0"/>
          <w:numId w:val="6"/>
        </w:numPr>
        <w:tabs>
          <w:tab w:val="left" w:pos="728"/>
        </w:tabs>
        <w:spacing w:line="160" w:lineRule="atLeast"/>
        <w:ind w:left="720" w:hanging="680"/>
        <w:rPr>
          <w:rFonts w:ascii="Times New Roman" w:hAnsi="Times New Roman" w:cs="Times New Roman"/>
          <w:sz w:val="20"/>
          <w:szCs w:val="20"/>
        </w:rPr>
      </w:pPr>
      <w:r w:rsidRPr="00276C03">
        <w:rPr>
          <w:rFonts w:ascii="Times New Roman" w:hAnsi="Times New Roman" w:cs="Times New Roman"/>
          <w:sz w:val="20"/>
          <w:szCs w:val="20"/>
        </w:rPr>
        <w:t>Dozorná rada je povinná predkladať zhromaždeniu správy o kontrolnej činnosti a o zistených a odstránených nedostatkoch.</w:t>
      </w:r>
    </w:p>
    <w:p w:rsidR="006F5183" w:rsidRPr="00276C03" w:rsidRDefault="006F5183" w:rsidP="006F5183">
      <w:pPr>
        <w:numPr>
          <w:ilvl w:val="0"/>
          <w:numId w:val="6"/>
        </w:numPr>
        <w:tabs>
          <w:tab w:val="left" w:pos="728"/>
        </w:tabs>
        <w:spacing w:line="160" w:lineRule="atLeast"/>
        <w:ind w:left="720" w:hanging="680"/>
        <w:rPr>
          <w:rFonts w:ascii="Times New Roman" w:hAnsi="Times New Roman" w:cs="Times New Roman"/>
          <w:sz w:val="20"/>
          <w:szCs w:val="20"/>
        </w:rPr>
      </w:pPr>
      <w:r w:rsidRPr="00276C03">
        <w:rPr>
          <w:rFonts w:ascii="Times New Roman" w:hAnsi="Times New Roman" w:cs="Times New Roman"/>
          <w:sz w:val="20"/>
          <w:szCs w:val="20"/>
        </w:rPr>
        <w:t>Dozorná rada má právo zvolať zhromaždenie, ak:</w:t>
      </w:r>
    </w:p>
    <w:p w:rsidR="006F5183" w:rsidRPr="00276C03" w:rsidRDefault="006F5183" w:rsidP="006F5183">
      <w:pPr>
        <w:numPr>
          <w:ilvl w:val="0"/>
          <w:numId w:val="8"/>
        </w:numPr>
        <w:tabs>
          <w:tab w:val="left" w:pos="1384"/>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t>dochádza alebo už došlo k bezdôvodnému zníženiu majetku Spoločenstva,</w:t>
      </w:r>
    </w:p>
    <w:p w:rsidR="006F5183" w:rsidRPr="00276C03" w:rsidRDefault="006F5183" w:rsidP="006F5183">
      <w:pPr>
        <w:numPr>
          <w:ilvl w:val="0"/>
          <w:numId w:val="8"/>
        </w:numPr>
        <w:tabs>
          <w:tab w:val="left" w:pos="1377"/>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lastRenderedPageBreak/>
        <w:t>je podozrenie, že došlo k porušeniu všeobecne záväzného právneho predpisu, Zmluvy alebo stanov Spoločenstva,</w:t>
      </w:r>
    </w:p>
    <w:p w:rsidR="006F5183" w:rsidRPr="00276C03" w:rsidRDefault="006F5183" w:rsidP="006F5183">
      <w:pPr>
        <w:numPr>
          <w:ilvl w:val="0"/>
          <w:numId w:val="8"/>
        </w:numPr>
        <w:tabs>
          <w:tab w:val="left" w:pos="1384"/>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t>výbor v určenej lehote nezaistí nápravu zistených nedostatkov alebo</w:t>
      </w:r>
    </w:p>
    <w:p w:rsidR="006F5183" w:rsidRPr="00276C03" w:rsidRDefault="006F5183" w:rsidP="006F5183">
      <w:pPr>
        <w:numPr>
          <w:ilvl w:val="0"/>
          <w:numId w:val="8"/>
        </w:numPr>
        <w:tabs>
          <w:tab w:val="left" w:pos="1391"/>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t>sú závažne ohrozené záujmy Spoločenstva a jeho členov.</w:t>
      </w:r>
    </w:p>
    <w:p w:rsidR="006F5183" w:rsidRPr="00276C03" w:rsidRDefault="006F5183" w:rsidP="006F5183">
      <w:pPr>
        <w:numPr>
          <w:ilvl w:val="0"/>
          <w:numId w:val="8"/>
        </w:numPr>
        <w:tabs>
          <w:tab w:val="left" w:pos="1301"/>
        </w:tabs>
        <w:spacing w:line="160" w:lineRule="atLeast"/>
        <w:ind w:left="1400" w:hanging="700"/>
        <w:jc w:val="left"/>
        <w:rPr>
          <w:rFonts w:ascii="Times New Roman" w:hAnsi="Times New Roman" w:cs="Times New Roman"/>
          <w:sz w:val="20"/>
          <w:szCs w:val="20"/>
        </w:rPr>
      </w:pPr>
      <w:r w:rsidRPr="00276C03">
        <w:rPr>
          <w:rFonts w:ascii="Times New Roman" w:hAnsi="Times New Roman" w:cs="Times New Roman"/>
          <w:sz w:val="20"/>
          <w:szCs w:val="20"/>
        </w:rPr>
        <w:t>Dozorná rada má v takom prípade povinností výboru podľa § 14 ods. 1 z. 97/2013</w:t>
      </w:r>
    </w:p>
    <w:p w:rsidR="006F5183" w:rsidRPr="00276C03" w:rsidRDefault="006F5183" w:rsidP="006F5183">
      <w:pPr>
        <w:numPr>
          <w:ilvl w:val="0"/>
          <w:numId w:val="6"/>
        </w:numPr>
        <w:tabs>
          <w:tab w:val="left" w:pos="731"/>
        </w:tabs>
        <w:spacing w:line="160" w:lineRule="atLeast"/>
        <w:ind w:left="720" w:hanging="680"/>
        <w:rPr>
          <w:rFonts w:ascii="Times New Roman" w:hAnsi="Times New Roman" w:cs="Times New Roman"/>
          <w:sz w:val="20"/>
          <w:szCs w:val="20"/>
        </w:rPr>
      </w:pPr>
      <w:r w:rsidRPr="00276C03">
        <w:rPr>
          <w:rFonts w:ascii="Times New Roman" w:hAnsi="Times New Roman" w:cs="Times New Roman"/>
          <w:sz w:val="20"/>
          <w:szCs w:val="20"/>
        </w:rPr>
        <w:t>Dozorná rada má najmenej troch (3) členov. Počet členov dozornej rady určia stanovy Spoločenstva. Členom dozornej rady môže byť aj iná osoba ako člen Spoločenstva. Počet členov dozornej rady, ktorí nie sú členmi Spoločenstva, musí byť menší ako počet členov dozornej rady, ktorí sú členmi Spoločenstva.</w:t>
      </w:r>
    </w:p>
    <w:p w:rsidR="006F5183" w:rsidRPr="00276C03" w:rsidRDefault="006F5183" w:rsidP="006F5183">
      <w:pPr>
        <w:numPr>
          <w:ilvl w:val="0"/>
          <w:numId w:val="6"/>
        </w:numPr>
        <w:tabs>
          <w:tab w:val="left" w:pos="731"/>
        </w:tabs>
        <w:spacing w:line="160" w:lineRule="atLeast"/>
        <w:ind w:left="720" w:hanging="680"/>
        <w:rPr>
          <w:rFonts w:ascii="Times New Roman" w:hAnsi="Times New Roman" w:cs="Times New Roman"/>
          <w:sz w:val="20"/>
          <w:szCs w:val="20"/>
        </w:rPr>
      </w:pPr>
      <w:r w:rsidRPr="00276C03">
        <w:rPr>
          <w:rFonts w:ascii="Times New Roman" w:hAnsi="Times New Roman" w:cs="Times New Roman"/>
          <w:sz w:val="20"/>
          <w:szCs w:val="20"/>
        </w:rPr>
        <w:t>Na čele dozornej rady stojí predseda dozornej rady. Predsedu dozornej rady volí dozorná rada z členov dozornej rady.</w:t>
      </w:r>
    </w:p>
    <w:p w:rsidR="003B2B58" w:rsidRDefault="003B2B58" w:rsidP="00B80563">
      <w:pPr>
        <w:pStyle w:val="Zhlavie10"/>
        <w:keepNext/>
        <w:keepLines/>
        <w:shd w:val="clear" w:color="auto" w:fill="auto"/>
        <w:spacing w:before="0" w:after="0" w:line="160" w:lineRule="atLeast"/>
        <w:jc w:val="both"/>
        <w:rPr>
          <w:rFonts w:ascii="Times New Roman" w:hAnsi="Times New Roman" w:cs="Times New Roman"/>
          <w:b/>
          <w:sz w:val="20"/>
          <w:szCs w:val="20"/>
        </w:rPr>
      </w:pPr>
    </w:p>
    <w:p w:rsidR="006F5183" w:rsidRPr="00276C03" w:rsidRDefault="006F5183" w:rsidP="006F5183">
      <w:pPr>
        <w:pStyle w:val="Zhlavie10"/>
        <w:keepNext/>
        <w:keepLines/>
        <w:shd w:val="clear" w:color="auto" w:fill="auto"/>
        <w:spacing w:before="0" w:after="0" w:line="160" w:lineRule="atLeast"/>
        <w:ind w:left="20"/>
        <w:rPr>
          <w:rFonts w:ascii="Times New Roman" w:hAnsi="Times New Roman" w:cs="Times New Roman"/>
          <w:b/>
          <w:sz w:val="20"/>
          <w:szCs w:val="20"/>
        </w:rPr>
      </w:pPr>
      <w:r w:rsidRPr="00276C03">
        <w:rPr>
          <w:rFonts w:ascii="Times New Roman" w:hAnsi="Times New Roman" w:cs="Times New Roman"/>
          <w:b/>
          <w:sz w:val="20"/>
          <w:szCs w:val="20"/>
        </w:rPr>
        <w:t>Č</w:t>
      </w:r>
      <w:r>
        <w:rPr>
          <w:rFonts w:ascii="Times New Roman" w:hAnsi="Times New Roman" w:cs="Times New Roman"/>
          <w:b/>
          <w:sz w:val="20"/>
          <w:szCs w:val="20"/>
        </w:rPr>
        <w:t>lánok11.</w:t>
      </w:r>
      <w:r w:rsidRPr="00276C03">
        <w:rPr>
          <w:rFonts w:ascii="Times New Roman" w:hAnsi="Times New Roman" w:cs="Times New Roman"/>
          <w:b/>
          <w:sz w:val="20"/>
          <w:szCs w:val="20"/>
        </w:rPr>
        <w:t xml:space="preserve"> </w:t>
      </w:r>
    </w:p>
    <w:p w:rsidR="006F5183" w:rsidRPr="00276C03" w:rsidRDefault="006F5183" w:rsidP="006F5183">
      <w:pPr>
        <w:pStyle w:val="Zhlavie10"/>
        <w:keepNext/>
        <w:keepLines/>
        <w:shd w:val="clear" w:color="auto" w:fill="auto"/>
        <w:spacing w:before="0" w:after="0" w:line="160" w:lineRule="atLeast"/>
        <w:ind w:left="20"/>
        <w:rPr>
          <w:rFonts w:ascii="Times New Roman" w:hAnsi="Times New Roman" w:cs="Times New Roman"/>
          <w:b/>
          <w:sz w:val="20"/>
          <w:szCs w:val="20"/>
        </w:rPr>
      </w:pPr>
      <w:r w:rsidRPr="00276C03">
        <w:rPr>
          <w:rFonts w:ascii="Times New Roman" w:hAnsi="Times New Roman" w:cs="Times New Roman"/>
          <w:b/>
          <w:sz w:val="20"/>
          <w:szCs w:val="20"/>
        </w:rPr>
        <w:t>Hospodárenie Spoločenstva</w:t>
      </w:r>
    </w:p>
    <w:p w:rsidR="006F5183" w:rsidRPr="00276C03" w:rsidRDefault="006F5183" w:rsidP="006F5183">
      <w:pPr>
        <w:tabs>
          <w:tab w:val="left" w:pos="731"/>
        </w:tabs>
        <w:spacing w:line="160" w:lineRule="atLeast"/>
        <w:ind w:left="720"/>
        <w:rPr>
          <w:rFonts w:ascii="Times New Roman" w:hAnsi="Times New Roman" w:cs="Times New Roman"/>
          <w:sz w:val="20"/>
          <w:szCs w:val="20"/>
        </w:rPr>
      </w:pPr>
    </w:p>
    <w:p w:rsidR="006F5183" w:rsidRPr="00276C03" w:rsidRDefault="006F5183" w:rsidP="006F5183">
      <w:pPr>
        <w:tabs>
          <w:tab w:val="left" w:pos="731"/>
        </w:tabs>
        <w:spacing w:line="160" w:lineRule="atLeast"/>
        <w:ind w:left="720"/>
        <w:rPr>
          <w:rFonts w:ascii="Times New Roman" w:hAnsi="Times New Roman" w:cs="Times New Roman"/>
          <w:sz w:val="20"/>
          <w:szCs w:val="20"/>
        </w:rPr>
      </w:pPr>
    </w:p>
    <w:p w:rsidR="006F5183" w:rsidRPr="00276C03" w:rsidRDefault="006F5183" w:rsidP="006F5183">
      <w:pPr>
        <w:pStyle w:val="Odsekzoznamu"/>
        <w:numPr>
          <w:ilvl w:val="1"/>
          <w:numId w:val="17"/>
        </w:numPr>
        <w:tabs>
          <w:tab w:val="left" w:pos="731"/>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Spoločenstvo na účely podnikania na spoločnej nehnuteľnosti, spoločného užívania spoločnej nehnuteľnosti a obstarávania spoločných vecí vyplývajúcich z vlastníctva k spoločnej nehnuteľnosti v súlade s príslušnými všeobecne záväznými a osobitnými právnymi predpismi:</w:t>
      </w:r>
    </w:p>
    <w:p w:rsidR="006F5183" w:rsidRPr="00276C03" w:rsidRDefault="006F5183" w:rsidP="006F5183">
      <w:pPr>
        <w:pStyle w:val="Odsekzoznamu"/>
        <w:numPr>
          <w:ilvl w:val="2"/>
          <w:numId w:val="17"/>
        </w:numPr>
        <w:tabs>
          <w:tab w:val="left" w:pos="1388"/>
        </w:tabs>
        <w:spacing w:line="160" w:lineRule="atLeast"/>
        <w:ind w:left="1418"/>
        <w:rPr>
          <w:rFonts w:ascii="Times New Roman" w:hAnsi="Times New Roman" w:cs="Times New Roman"/>
          <w:sz w:val="20"/>
          <w:szCs w:val="20"/>
        </w:rPr>
      </w:pPr>
      <w:r w:rsidRPr="00276C03">
        <w:rPr>
          <w:rFonts w:ascii="Times New Roman" w:hAnsi="Times New Roman" w:cs="Times New Roman"/>
          <w:sz w:val="20"/>
          <w:szCs w:val="20"/>
        </w:rPr>
        <w:t>vykonáva poľnohospodársku prvovýrobu a s ňou súvisiace spracovanie alebo úpravu poľnohospodárskych produktov,</w:t>
      </w:r>
    </w:p>
    <w:p w:rsidR="006F5183" w:rsidRPr="00C64805" w:rsidRDefault="006F5183" w:rsidP="00C64805">
      <w:pPr>
        <w:pStyle w:val="Odsekzoznamu"/>
        <w:numPr>
          <w:ilvl w:val="2"/>
          <w:numId w:val="17"/>
        </w:numPr>
        <w:tabs>
          <w:tab w:val="left" w:pos="1388"/>
        </w:tabs>
        <w:spacing w:line="160" w:lineRule="atLeast"/>
        <w:ind w:left="1418"/>
        <w:rPr>
          <w:rFonts w:ascii="Times New Roman" w:hAnsi="Times New Roman" w:cs="Times New Roman"/>
          <w:sz w:val="20"/>
          <w:szCs w:val="20"/>
        </w:rPr>
      </w:pPr>
      <w:r w:rsidRPr="00276C03">
        <w:rPr>
          <w:rFonts w:ascii="Times New Roman" w:hAnsi="Times New Roman" w:cs="Times New Roman"/>
          <w:sz w:val="20"/>
          <w:szCs w:val="20"/>
        </w:rPr>
        <w:t>hospodári v lesoch</w:t>
      </w:r>
    </w:p>
    <w:p w:rsidR="006F5183" w:rsidRPr="00276C03" w:rsidRDefault="006F5183" w:rsidP="006F5183">
      <w:pPr>
        <w:pStyle w:val="Odsekzoznamu"/>
        <w:numPr>
          <w:ilvl w:val="1"/>
          <w:numId w:val="17"/>
        </w:numPr>
        <w:tabs>
          <w:tab w:val="left" w:pos="731"/>
        </w:tabs>
        <w:spacing w:line="160" w:lineRule="atLeast"/>
        <w:ind w:left="709" w:hanging="709"/>
        <w:rPr>
          <w:rFonts w:ascii="Times New Roman" w:hAnsi="Times New Roman" w:cs="Times New Roman"/>
          <w:sz w:val="20"/>
          <w:szCs w:val="20"/>
        </w:rPr>
      </w:pPr>
      <w:r w:rsidRPr="00276C03">
        <w:rPr>
          <w:rFonts w:ascii="Times New Roman" w:hAnsi="Times New Roman" w:cs="Times New Roman"/>
          <w:sz w:val="20"/>
          <w:szCs w:val="20"/>
        </w:rPr>
        <w:t>Spoločenstvo na základe rozhodnutia valného zhromaždenia pri splnení podmienok daných osobitnými predpismi môže:</w:t>
      </w:r>
    </w:p>
    <w:p w:rsidR="006F5183" w:rsidRPr="00276C03" w:rsidRDefault="006F5183" w:rsidP="006F5183">
      <w:pPr>
        <w:pStyle w:val="Odsekzoznamu"/>
        <w:numPr>
          <w:ilvl w:val="2"/>
          <w:numId w:val="17"/>
        </w:numPr>
        <w:tabs>
          <w:tab w:val="left" w:pos="1418"/>
        </w:tabs>
        <w:spacing w:line="160" w:lineRule="atLeast"/>
        <w:ind w:left="1418"/>
        <w:rPr>
          <w:rFonts w:ascii="Times New Roman" w:hAnsi="Times New Roman" w:cs="Times New Roman"/>
          <w:sz w:val="20"/>
          <w:szCs w:val="20"/>
        </w:rPr>
      </w:pPr>
      <w:r w:rsidRPr="00276C03">
        <w:rPr>
          <w:rFonts w:ascii="Times New Roman" w:hAnsi="Times New Roman" w:cs="Times New Roman"/>
          <w:sz w:val="20"/>
          <w:szCs w:val="20"/>
        </w:rPr>
        <w:t>hospodáriť na vodných plochách</w:t>
      </w:r>
    </w:p>
    <w:p w:rsidR="006F5183" w:rsidRDefault="006F5183" w:rsidP="006F5183">
      <w:pPr>
        <w:pStyle w:val="Odsekzoznamu"/>
        <w:numPr>
          <w:ilvl w:val="2"/>
          <w:numId w:val="17"/>
        </w:numPr>
        <w:tabs>
          <w:tab w:val="left" w:pos="1388"/>
        </w:tabs>
        <w:spacing w:line="160" w:lineRule="atLeast"/>
        <w:ind w:left="1418"/>
        <w:rPr>
          <w:rFonts w:ascii="Times New Roman" w:hAnsi="Times New Roman" w:cs="Times New Roman"/>
          <w:sz w:val="20"/>
          <w:szCs w:val="20"/>
        </w:rPr>
      </w:pPr>
      <w:r w:rsidRPr="00276C03">
        <w:rPr>
          <w:rFonts w:ascii="Times New Roman" w:hAnsi="Times New Roman" w:cs="Times New Roman"/>
          <w:sz w:val="20"/>
          <w:szCs w:val="20"/>
        </w:rPr>
        <w:t>vykonávať aj inú podnikateľskú činnosť podľa §19 ods.3 zákona o</w:t>
      </w:r>
      <w:r>
        <w:rPr>
          <w:rFonts w:ascii="Times New Roman" w:hAnsi="Times New Roman" w:cs="Times New Roman"/>
          <w:sz w:val="20"/>
          <w:szCs w:val="20"/>
        </w:rPr>
        <w:t> </w:t>
      </w:r>
      <w:r w:rsidRPr="00276C03">
        <w:rPr>
          <w:rFonts w:ascii="Times New Roman" w:hAnsi="Times New Roman" w:cs="Times New Roman"/>
          <w:sz w:val="20"/>
          <w:szCs w:val="20"/>
        </w:rPr>
        <w:t>PS</w:t>
      </w:r>
    </w:p>
    <w:p w:rsidR="006F5183" w:rsidRPr="00276C03" w:rsidRDefault="006F5183" w:rsidP="006F5183">
      <w:pPr>
        <w:pStyle w:val="Odsekzoznamu"/>
        <w:numPr>
          <w:ilvl w:val="2"/>
          <w:numId w:val="17"/>
        </w:numPr>
        <w:tabs>
          <w:tab w:val="left" w:pos="1388"/>
        </w:tabs>
        <w:spacing w:line="160" w:lineRule="atLeast"/>
        <w:ind w:left="1418"/>
        <w:rPr>
          <w:rFonts w:ascii="Times New Roman" w:hAnsi="Times New Roman" w:cs="Times New Roman"/>
          <w:sz w:val="20"/>
          <w:szCs w:val="20"/>
        </w:rPr>
      </w:pPr>
      <w:r>
        <w:rPr>
          <w:rFonts w:ascii="Times New Roman" w:hAnsi="Times New Roman" w:cs="Times New Roman"/>
          <w:sz w:val="20"/>
          <w:szCs w:val="20"/>
        </w:rPr>
        <w:t>zriaďovať obchodné spoločnosti alebo vstupovať do jestvujúcich obchodných spoločností</w:t>
      </w:r>
      <w:r w:rsidRPr="00276C03">
        <w:rPr>
          <w:rFonts w:ascii="Times New Roman" w:hAnsi="Times New Roman" w:cs="Times New Roman"/>
          <w:sz w:val="20"/>
          <w:szCs w:val="20"/>
        </w:rPr>
        <w:t xml:space="preserve"> </w:t>
      </w:r>
    </w:p>
    <w:p w:rsidR="00A93831" w:rsidRDefault="00A93831" w:rsidP="00B80563">
      <w:pPr>
        <w:tabs>
          <w:tab w:val="left" w:pos="731"/>
        </w:tabs>
        <w:spacing w:line="160" w:lineRule="atLeast"/>
        <w:rPr>
          <w:rFonts w:ascii="Times New Roman" w:hAnsi="Times New Roman" w:cs="Times New Roman"/>
          <w:sz w:val="20"/>
          <w:szCs w:val="20"/>
        </w:rPr>
      </w:pPr>
    </w:p>
    <w:p w:rsidR="00A93831" w:rsidRPr="00276C03" w:rsidRDefault="00A93831" w:rsidP="006F5183">
      <w:pPr>
        <w:tabs>
          <w:tab w:val="left" w:pos="731"/>
        </w:tabs>
        <w:spacing w:line="160" w:lineRule="atLeast"/>
        <w:ind w:left="720"/>
        <w:rPr>
          <w:rFonts w:ascii="Times New Roman" w:hAnsi="Times New Roman" w:cs="Times New Roman"/>
          <w:sz w:val="20"/>
          <w:szCs w:val="20"/>
        </w:rPr>
      </w:pPr>
    </w:p>
    <w:p w:rsidR="006F5183" w:rsidRDefault="006F5183" w:rsidP="006F5183">
      <w:pPr>
        <w:pStyle w:val="Zhlavie10"/>
        <w:keepNext/>
        <w:keepLines/>
        <w:shd w:val="clear" w:color="auto" w:fill="auto"/>
        <w:spacing w:before="0" w:after="0" w:line="160" w:lineRule="atLeast"/>
        <w:rPr>
          <w:rFonts w:ascii="Times New Roman" w:hAnsi="Times New Roman" w:cs="Times New Roman"/>
          <w:b/>
          <w:sz w:val="20"/>
          <w:szCs w:val="20"/>
        </w:rPr>
      </w:pPr>
      <w:bookmarkStart w:id="8" w:name="bookmark9"/>
      <w:r w:rsidRPr="00276C03">
        <w:rPr>
          <w:rFonts w:ascii="Times New Roman" w:hAnsi="Times New Roman" w:cs="Times New Roman"/>
          <w:b/>
          <w:sz w:val="20"/>
          <w:szCs w:val="20"/>
        </w:rPr>
        <w:t>Č</w:t>
      </w:r>
      <w:r>
        <w:rPr>
          <w:rFonts w:ascii="Times New Roman" w:hAnsi="Times New Roman" w:cs="Times New Roman"/>
          <w:b/>
          <w:sz w:val="20"/>
          <w:szCs w:val="20"/>
        </w:rPr>
        <w:t>lánok</w:t>
      </w:r>
      <w:r w:rsidRPr="00276C03">
        <w:rPr>
          <w:rFonts w:ascii="Times New Roman" w:hAnsi="Times New Roman" w:cs="Times New Roman"/>
          <w:b/>
          <w:sz w:val="20"/>
          <w:szCs w:val="20"/>
        </w:rPr>
        <w:t xml:space="preserve"> </w:t>
      </w:r>
      <w:r>
        <w:rPr>
          <w:rFonts w:ascii="Times New Roman" w:hAnsi="Times New Roman" w:cs="Times New Roman"/>
          <w:b/>
          <w:sz w:val="20"/>
          <w:szCs w:val="20"/>
        </w:rPr>
        <w:t>13.</w:t>
      </w:r>
    </w:p>
    <w:p w:rsidR="006F5183" w:rsidRPr="00276C03" w:rsidRDefault="006F5183" w:rsidP="006F5183">
      <w:pPr>
        <w:pStyle w:val="Zhlavie10"/>
        <w:keepNext/>
        <w:keepLines/>
        <w:shd w:val="clear" w:color="auto" w:fill="auto"/>
        <w:spacing w:before="0" w:after="0" w:line="160" w:lineRule="atLeast"/>
        <w:rPr>
          <w:rFonts w:ascii="Times New Roman" w:hAnsi="Times New Roman" w:cs="Times New Roman"/>
          <w:b/>
          <w:sz w:val="20"/>
          <w:szCs w:val="20"/>
        </w:rPr>
      </w:pPr>
      <w:r w:rsidRPr="00276C03">
        <w:rPr>
          <w:rFonts w:ascii="Times New Roman" w:hAnsi="Times New Roman" w:cs="Times New Roman"/>
          <w:b/>
          <w:sz w:val="20"/>
          <w:szCs w:val="20"/>
        </w:rPr>
        <w:t>Stanovy</w:t>
      </w:r>
      <w:bookmarkEnd w:id="8"/>
    </w:p>
    <w:p w:rsidR="006F5183" w:rsidRPr="00276C03" w:rsidRDefault="006F5183" w:rsidP="006F5183">
      <w:pPr>
        <w:pStyle w:val="Zhlavie10"/>
        <w:keepNext/>
        <w:keepLines/>
        <w:shd w:val="clear" w:color="auto" w:fill="auto"/>
        <w:spacing w:before="0" w:after="0" w:line="160" w:lineRule="atLeast"/>
        <w:rPr>
          <w:rFonts w:ascii="Times New Roman" w:hAnsi="Times New Roman" w:cs="Times New Roman"/>
          <w:sz w:val="20"/>
          <w:szCs w:val="20"/>
        </w:rPr>
      </w:pPr>
    </w:p>
    <w:p w:rsidR="006F5183" w:rsidRPr="00346028" w:rsidRDefault="006F5183" w:rsidP="006F5183">
      <w:pPr>
        <w:numPr>
          <w:ilvl w:val="0"/>
          <w:numId w:val="9"/>
        </w:numPr>
        <w:tabs>
          <w:tab w:val="left" w:pos="718"/>
        </w:tabs>
        <w:spacing w:line="160" w:lineRule="atLeast"/>
        <w:ind w:left="20"/>
        <w:rPr>
          <w:rFonts w:ascii="Times New Roman" w:hAnsi="Times New Roman" w:cs="Times New Roman"/>
          <w:sz w:val="20"/>
          <w:szCs w:val="20"/>
        </w:rPr>
      </w:pPr>
      <w:r w:rsidRPr="00346028">
        <w:rPr>
          <w:rFonts w:ascii="Times New Roman" w:hAnsi="Times New Roman" w:cs="Times New Roman"/>
          <w:sz w:val="20"/>
          <w:szCs w:val="20"/>
        </w:rPr>
        <w:t xml:space="preserve">Spoločenstvo </w:t>
      </w:r>
      <w:r w:rsidR="00346028" w:rsidRPr="00346028">
        <w:rPr>
          <w:rFonts w:ascii="Times New Roman" w:hAnsi="Times New Roman" w:cs="Times New Roman"/>
          <w:sz w:val="20"/>
          <w:szCs w:val="20"/>
        </w:rPr>
        <w:t xml:space="preserve">môže </w:t>
      </w:r>
      <w:r w:rsidRPr="00346028">
        <w:rPr>
          <w:rFonts w:ascii="Times New Roman" w:hAnsi="Times New Roman" w:cs="Times New Roman"/>
          <w:sz w:val="20"/>
          <w:szCs w:val="20"/>
        </w:rPr>
        <w:t>vyd</w:t>
      </w:r>
      <w:r w:rsidR="00346028" w:rsidRPr="00346028">
        <w:rPr>
          <w:rFonts w:ascii="Times New Roman" w:hAnsi="Times New Roman" w:cs="Times New Roman"/>
          <w:sz w:val="20"/>
          <w:szCs w:val="20"/>
        </w:rPr>
        <w:t xml:space="preserve">ať </w:t>
      </w:r>
      <w:r w:rsidRPr="00346028">
        <w:rPr>
          <w:rFonts w:ascii="Times New Roman" w:hAnsi="Times New Roman" w:cs="Times New Roman"/>
          <w:sz w:val="20"/>
          <w:szCs w:val="20"/>
        </w:rPr>
        <w:t>stanovy, ktoré podrobnejšie upravia najmä:</w:t>
      </w:r>
    </w:p>
    <w:p w:rsidR="006F5183" w:rsidRPr="00346028" w:rsidRDefault="006F5183" w:rsidP="006F5183">
      <w:pPr>
        <w:numPr>
          <w:ilvl w:val="0"/>
          <w:numId w:val="10"/>
        </w:numPr>
        <w:tabs>
          <w:tab w:val="left" w:pos="1420"/>
        </w:tabs>
        <w:spacing w:line="160" w:lineRule="atLeast"/>
        <w:ind w:left="1420" w:hanging="680"/>
        <w:rPr>
          <w:rFonts w:ascii="Times New Roman" w:hAnsi="Times New Roman" w:cs="Times New Roman"/>
          <w:sz w:val="20"/>
          <w:szCs w:val="20"/>
        </w:rPr>
      </w:pPr>
      <w:r w:rsidRPr="00346028">
        <w:rPr>
          <w:rFonts w:ascii="Times New Roman" w:hAnsi="Times New Roman" w:cs="Times New Roman"/>
          <w:sz w:val="20"/>
          <w:szCs w:val="20"/>
        </w:rPr>
        <w:t>práva a povinnosti členov Spoločenstva,</w:t>
      </w:r>
    </w:p>
    <w:p w:rsidR="006F5183" w:rsidRPr="00346028" w:rsidRDefault="006F5183" w:rsidP="006F5183">
      <w:pPr>
        <w:numPr>
          <w:ilvl w:val="0"/>
          <w:numId w:val="10"/>
        </w:numPr>
        <w:tabs>
          <w:tab w:val="left" w:pos="1424"/>
        </w:tabs>
        <w:spacing w:line="160" w:lineRule="atLeast"/>
        <w:ind w:left="1420" w:hanging="680"/>
        <w:rPr>
          <w:rFonts w:ascii="Times New Roman" w:hAnsi="Times New Roman" w:cs="Times New Roman"/>
          <w:sz w:val="20"/>
          <w:szCs w:val="20"/>
        </w:rPr>
      </w:pPr>
      <w:r w:rsidRPr="00346028">
        <w:rPr>
          <w:rFonts w:ascii="Times New Roman" w:hAnsi="Times New Roman" w:cs="Times New Roman"/>
          <w:sz w:val="20"/>
          <w:szCs w:val="20"/>
        </w:rPr>
        <w:t>vnútornú organizáciu Spoločenstva,</w:t>
      </w:r>
    </w:p>
    <w:p w:rsidR="006F5183" w:rsidRPr="00346028" w:rsidRDefault="006F5183" w:rsidP="006F5183">
      <w:pPr>
        <w:numPr>
          <w:ilvl w:val="0"/>
          <w:numId w:val="10"/>
        </w:numPr>
        <w:tabs>
          <w:tab w:val="left" w:pos="1431"/>
        </w:tabs>
        <w:spacing w:line="160" w:lineRule="atLeast"/>
        <w:ind w:left="1420" w:hanging="680"/>
        <w:rPr>
          <w:rFonts w:ascii="Times New Roman" w:hAnsi="Times New Roman" w:cs="Times New Roman"/>
          <w:sz w:val="20"/>
          <w:szCs w:val="20"/>
        </w:rPr>
      </w:pPr>
      <w:r w:rsidRPr="00346028">
        <w:rPr>
          <w:rFonts w:ascii="Times New Roman" w:hAnsi="Times New Roman" w:cs="Times New Roman"/>
          <w:sz w:val="20"/>
          <w:szCs w:val="20"/>
        </w:rPr>
        <w:t>pôsobnosť orgánov Spoločenstva,</w:t>
      </w:r>
    </w:p>
    <w:p w:rsidR="006F5183" w:rsidRPr="00346028" w:rsidRDefault="006F5183" w:rsidP="006F5183">
      <w:pPr>
        <w:numPr>
          <w:ilvl w:val="0"/>
          <w:numId w:val="10"/>
        </w:numPr>
        <w:tabs>
          <w:tab w:val="left" w:pos="1428"/>
        </w:tabs>
        <w:spacing w:line="160" w:lineRule="atLeast"/>
        <w:ind w:left="1420" w:hanging="680"/>
        <w:rPr>
          <w:rFonts w:ascii="Times New Roman" w:hAnsi="Times New Roman" w:cs="Times New Roman"/>
          <w:sz w:val="20"/>
          <w:szCs w:val="20"/>
        </w:rPr>
      </w:pPr>
      <w:r w:rsidRPr="00346028">
        <w:rPr>
          <w:rFonts w:ascii="Times New Roman" w:hAnsi="Times New Roman" w:cs="Times New Roman"/>
          <w:sz w:val="20"/>
          <w:szCs w:val="20"/>
        </w:rPr>
        <w:t>spôsob zvolávania a organizáciu zasadnutia orgánov Spoločenstva,</w:t>
      </w:r>
    </w:p>
    <w:p w:rsidR="006F5183" w:rsidRPr="00346028" w:rsidRDefault="006F5183" w:rsidP="006F5183">
      <w:pPr>
        <w:numPr>
          <w:ilvl w:val="0"/>
          <w:numId w:val="10"/>
        </w:numPr>
        <w:tabs>
          <w:tab w:val="left" w:pos="1431"/>
        </w:tabs>
        <w:spacing w:line="160" w:lineRule="atLeast"/>
        <w:ind w:left="1420" w:hanging="680"/>
        <w:rPr>
          <w:rFonts w:ascii="Times New Roman" w:hAnsi="Times New Roman" w:cs="Times New Roman"/>
          <w:sz w:val="20"/>
          <w:szCs w:val="20"/>
        </w:rPr>
      </w:pPr>
      <w:r w:rsidRPr="00346028">
        <w:rPr>
          <w:rFonts w:ascii="Times New Roman" w:hAnsi="Times New Roman" w:cs="Times New Roman"/>
          <w:sz w:val="20"/>
          <w:szCs w:val="20"/>
        </w:rPr>
        <w:t>hlasovací poriadok orgánov Spoločenstva,</w:t>
      </w:r>
    </w:p>
    <w:p w:rsidR="006F5183" w:rsidRPr="00346028" w:rsidRDefault="006F5183" w:rsidP="006F5183">
      <w:pPr>
        <w:numPr>
          <w:ilvl w:val="0"/>
          <w:numId w:val="10"/>
        </w:numPr>
        <w:tabs>
          <w:tab w:val="left" w:pos="1424"/>
        </w:tabs>
        <w:spacing w:line="160" w:lineRule="atLeast"/>
        <w:ind w:left="1420" w:hanging="680"/>
        <w:rPr>
          <w:rFonts w:ascii="Times New Roman" w:hAnsi="Times New Roman" w:cs="Times New Roman"/>
          <w:sz w:val="20"/>
          <w:szCs w:val="20"/>
        </w:rPr>
      </w:pPr>
      <w:r w:rsidRPr="00346028">
        <w:rPr>
          <w:rFonts w:ascii="Times New Roman" w:hAnsi="Times New Roman" w:cs="Times New Roman"/>
          <w:sz w:val="20"/>
          <w:szCs w:val="20"/>
        </w:rPr>
        <w:t>voľbu, vymenováva</w:t>
      </w:r>
      <w:r w:rsidR="004C0130">
        <w:rPr>
          <w:rFonts w:ascii="Times New Roman" w:hAnsi="Times New Roman" w:cs="Times New Roman"/>
          <w:sz w:val="20"/>
          <w:szCs w:val="20"/>
        </w:rPr>
        <w:t xml:space="preserve">nie a odvolávanie členov </w:t>
      </w:r>
      <w:r w:rsidRPr="00346028">
        <w:rPr>
          <w:rFonts w:ascii="Times New Roman" w:hAnsi="Times New Roman" w:cs="Times New Roman"/>
          <w:sz w:val="20"/>
          <w:szCs w:val="20"/>
        </w:rPr>
        <w:t xml:space="preserve"> orgánov Spoločenstva a</w:t>
      </w:r>
    </w:p>
    <w:p w:rsidR="006F5183" w:rsidRPr="00346028" w:rsidRDefault="006F5183" w:rsidP="006F5183">
      <w:pPr>
        <w:numPr>
          <w:ilvl w:val="0"/>
          <w:numId w:val="10"/>
        </w:numPr>
        <w:tabs>
          <w:tab w:val="left" w:pos="1431"/>
        </w:tabs>
        <w:spacing w:line="160" w:lineRule="atLeast"/>
        <w:ind w:left="1420" w:hanging="680"/>
        <w:rPr>
          <w:rFonts w:ascii="Times New Roman" w:hAnsi="Times New Roman" w:cs="Times New Roman"/>
          <w:sz w:val="20"/>
          <w:szCs w:val="20"/>
        </w:rPr>
      </w:pPr>
      <w:r w:rsidRPr="00346028">
        <w:rPr>
          <w:rFonts w:ascii="Times New Roman" w:hAnsi="Times New Roman" w:cs="Times New Roman"/>
          <w:sz w:val="20"/>
          <w:szCs w:val="20"/>
        </w:rPr>
        <w:t>hospodárenie Spoločenstva.</w:t>
      </w:r>
    </w:p>
    <w:p w:rsidR="006F5183" w:rsidRPr="00346028" w:rsidRDefault="006F5183" w:rsidP="00346028">
      <w:pPr>
        <w:numPr>
          <w:ilvl w:val="0"/>
          <w:numId w:val="9"/>
        </w:numPr>
        <w:tabs>
          <w:tab w:val="left" w:pos="711"/>
        </w:tabs>
        <w:spacing w:line="160" w:lineRule="atLeast"/>
        <w:ind w:left="740" w:right="20" w:hanging="720"/>
        <w:rPr>
          <w:rFonts w:ascii="Times New Roman" w:hAnsi="Times New Roman" w:cs="Times New Roman"/>
          <w:sz w:val="20"/>
          <w:szCs w:val="20"/>
        </w:rPr>
      </w:pPr>
      <w:r w:rsidRPr="00346028">
        <w:rPr>
          <w:rFonts w:ascii="Times New Roman" w:hAnsi="Times New Roman" w:cs="Times New Roman"/>
          <w:sz w:val="20"/>
          <w:szCs w:val="20"/>
        </w:rPr>
        <w:t>V prípadoch, v ktorých je znenie Stanov v rozpore so Zmluvou alebo osobitným predpisom majú prednosť ustanovenia Zmluvy alebo osobitného predpisu</w:t>
      </w:r>
    </w:p>
    <w:p w:rsidR="006F5183" w:rsidRDefault="006F5183" w:rsidP="006F5183">
      <w:pPr>
        <w:tabs>
          <w:tab w:val="left" w:pos="711"/>
        </w:tabs>
        <w:spacing w:line="160" w:lineRule="atLeast"/>
        <w:ind w:left="740" w:right="20"/>
        <w:jc w:val="left"/>
        <w:rPr>
          <w:rFonts w:ascii="Times New Roman" w:hAnsi="Times New Roman" w:cs="Times New Roman"/>
          <w:sz w:val="20"/>
          <w:szCs w:val="20"/>
        </w:rPr>
      </w:pPr>
    </w:p>
    <w:p w:rsidR="00260C5E" w:rsidRPr="00276C03" w:rsidRDefault="00260C5E" w:rsidP="006F5183">
      <w:pPr>
        <w:tabs>
          <w:tab w:val="left" w:pos="711"/>
        </w:tabs>
        <w:spacing w:line="160" w:lineRule="atLeast"/>
        <w:ind w:left="740" w:right="20"/>
        <w:jc w:val="left"/>
        <w:rPr>
          <w:rFonts w:ascii="Times New Roman" w:hAnsi="Times New Roman" w:cs="Times New Roman"/>
          <w:sz w:val="20"/>
          <w:szCs w:val="20"/>
        </w:rPr>
      </w:pPr>
    </w:p>
    <w:p w:rsidR="006F5183" w:rsidRDefault="006F5183" w:rsidP="006F5183">
      <w:pPr>
        <w:pStyle w:val="Zhlavie10"/>
        <w:keepNext/>
        <w:keepLines/>
        <w:shd w:val="clear" w:color="auto" w:fill="auto"/>
        <w:spacing w:before="0" w:after="0" w:line="160" w:lineRule="atLeast"/>
        <w:rPr>
          <w:rFonts w:ascii="Times New Roman" w:hAnsi="Times New Roman" w:cs="Times New Roman"/>
          <w:b/>
          <w:sz w:val="20"/>
          <w:szCs w:val="20"/>
        </w:rPr>
      </w:pPr>
      <w:bookmarkStart w:id="9" w:name="bookmark10"/>
      <w:r w:rsidRPr="00276C03">
        <w:rPr>
          <w:rFonts w:ascii="Times New Roman" w:hAnsi="Times New Roman" w:cs="Times New Roman"/>
          <w:b/>
          <w:sz w:val="20"/>
          <w:szCs w:val="20"/>
        </w:rPr>
        <w:t>Č</w:t>
      </w:r>
      <w:r>
        <w:rPr>
          <w:rFonts w:ascii="Times New Roman" w:hAnsi="Times New Roman" w:cs="Times New Roman"/>
          <w:b/>
          <w:sz w:val="20"/>
          <w:szCs w:val="20"/>
        </w:rPr>
        <w:t>lánok</w:t>
      </w:r>
      <w:r w:rsidRPr="00276C03">
        <w:rPr>
          <w:rFonts w:ascii="Times New Roman" w:hAnsi="Times New Roman" w:cs="Times New Roman"/>
          <w:b/>
          <w:sz w:val="20"/>
          <w:szCs w:val="20"/>
        </w:rPr>
        <w:t xml:space="preserve"> </w:t>
      </w:r>
      <w:r>
        <w:rPr>
          <w:rFonts w:ascii="Times New Roman" w:hAnsi="Times New Roman" w:cs="Times New Roman"/>
          <w:b/>
          <w:sz w:val="20"/>
          <w:szCs w:val="20"/>
        </w:rPr>
        <w:t>14.</w:t>
      </w:r>
    </w:p>
    <w:p w:rsidR="006F5183" w:rsidRPr="00276C03" w:rsidRDefault="006F5183" w:rsidP="006F5183">
      <w:pPr>
        <w:pStyle w:val="Zhlavie10"/>
        <w:keepNext/>
        <w:keepLines/>
        <w:shd w:val="clear" w:color="auto" w:fill="auto"/>
        <w:spacing w:before="0" w:after="0" w:line="160" w:lineRule="atLeast"/>
        <w:rPr>
          <w:rFonts w:ascii="Times New Roman" w:hAnsi="Times New Roman" w:cs="Times New Roman"/>
          <w:b/>
          <w:sz w:val="20"/>
          <w:szCs w:val="20"/>
        </w:rPr>
      </w:pPr>
      <w:r w:rsidRPr="00276C03">
        <w:rPr>
          <w:rFonts w:ascii="Times New Roman" w:hAnsi="Times New Roman" w:cs="Times New Roman"/>
          <w:b/>
          <w:sz w:val="20"/>
          <w:szCs w:val="20"/>
        </w:rPr>
        <w:t>Záverečné ustanovenia</w:t>
      </w:r>
      <w:bookmarkEnd w:id="9"/>
    </w:p>
    <w:p w:rsidR="006F5183" w:rsidRPr="00276C03" w:rsidRDefault="006F5183" w:rsidP="006F5183">
      <w:pPr>
        <w:tabs>
          <w:tab w:val="left" w:pos="711"/>
        </w:tabs>
        <w:spacing w:line="160" w:lineRule="atLeast"/>
        <w:ind w:left="740" w:right="20"/>
        <w:jc w:val="left"/>
        <w:rPr>
          <w:rFonts w:ascii="Times New Roman" w:hAnsi="Times New Roman" w:cs="Times New Roman"/>
          <w:sz w:val="20"/>
          <w:szCs w:val="20"/>
        </w:rPr>
      </w:pPr>
    </w:p>
    <w:p w:rsidR="006F5183" w:rsidRPr="00276C03" w:rsidRDefault="006F5183"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sidRPr="00276C03">
        <w:rPr>
          <w:rFonts w:ascii="Times New Roman" w:hAnsi="Times New Roman" w:cs="Times New Roman"/>
          <w:sz w:val="20"/>
          <w:szCs w:val="20"/>
        </w:rPr>
        <w:t>Neoddeliteľnou súčasťou Zmluvy je zoznam členov Spoločenstva vyhotovený tak, aby v deň podpisu Zmluvy bol aktuálny a nie starší ako tri (3) mesiace.</w:t>
      </w:r>
    </w:p>
    <w:p w:rsidR="006F5183" w:rsidRPr="00276C03" w:rsidRDefault="006F5183"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sidRPr="00276C03">
        <w:rPr>
          <w:rFonts w:ascii="Times New Roman" w:hAnsi="Times New Roman" w:cs="Times New Roman"/>
          <w:sz w:val="20"/>
          <w:szCs w:val="20"/>
        </w:rPr>
        <w:t>Na otázky Zmluvou a stanovami Spoločenstva neupravené sa vzťahujú príslušné ustanovenia Zákona o PS a ostatných všeobecne záväzných právnych predpisov.</w:t>
      </w:r>
    </w:p>
    <w:p w:rsidR="006F5183" w:rsidRDefault="006F5183"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sidRPr="00276C03">
        <w:rPr>
          <w:rFonts w:ascii="Times New Roman" w:hAnsi="Times New Roman" w:cs="Times New Roman"/>
          <w:sz w:val="20"/>
          <w:szCs w:val="20"/>
        </w:rPr>
        <w:t>Pokiaľ by sa v dôsledku zmeny všeobecne záväzného predpisu niektoré ustanovenie Zmluvy alebo stanov stalo neplatným alebo neúčinným, na platnosť alebo účinnosť ostatných ustanovení, zmenou všeobecne záväzného právneho predpisu nedotknutých, to nemá vplyv. Výbor v takomto prípade vyhotoví doložku k</w:t>
      </w:r>
      <w:r>
        <w:rPr>
          <w:rFonts w:ascii="Times New Roman" w:hAnsi="Times New Roman" w:cs="Times New Roman"/>
          <w:sz w:val="20"/>
          <w:szCs w:val="20"/>
        </w:rPr>
        <w:t> </w:t>
      </w:r>
      <w:r w:rsidRPr="00276C03">
        <w:rPr>
          <w:rFonts w:ascii="Times New Roman" w:hAnsi="Times New Roman" w:cs="Times New Roman"/>
          <w:sz w:val="20"/>
          <w:szCs w:val="20"/>
        </w:rPr>
        <w:t>Zmluve</w:t>
      </w:r>
      <w:r>
        <w:rPr>
          <w:rFonts w:ascii="Times New Roman" w:hAnsi="Times New Roman" w:cs="Times New Roman"/>
          <w:sz w:val="20"/>
          <w:szCs w:val="20"/>
        </w:rPr>
        <w:t xml:space="preserve">, </w:t>
      </w:r>
      <w:r w:rsidRPr="00276C03">
        <w:rPr>
          <w:rFonts w:ascii="Times New Roman" w:hAnsi="Times New Roman" w:cs="Times New Roman"/>
          <w:sz w:val="20"/>
          <w:szCs w:val="20"/>
        </w:rPr>
        <w:t>prípadne k stanovám, v ktorej uvedie, ktoré ustanovenie Zmluvy respektíve stanov, a na základe akého všeobecne záväzného právneho predpisu, sa stalo neplatným alebo neúčinným a vhodným spôsobom o tom informuje členov Spoločenstva a jeho orgány.</w:t>
      </w:r>
      <w:r>
        <w:rPr>
          <w:rFonts w:ascii="Times New Roman" w:hAnsi="Times New Roman" w:cs="Times New Roman"/>
          <w:sz w:val="20"/>
          <w:szCs w:val="20"/>
        </w:rPr>
        <w:t xml:space="preserve"> Dodatky či doložky sa číslujú podľa poradia.</w:t>
      </w:r>
    </w:p>
    <w:p w:rsidR="00346028" w:rsidRPr="008528B9" w:rsidRDefault="00346028"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sidRPr="008528B9">
        <w:rPr>
          <w:rFonts w:ascii="Times New Roman" w:hAnsi="Times New Roman" w:cs="Times New Roman"/>
          <w:sz w:val="20"/>
          <w:szCs w:val="20"/>
        </w:rPr>
        <w:t xml:space="preserve">Spoločenstvo podľa tejto zmluvy je právnym nástupcom  Združenia vlastníkov neštátnych lesov obce Nesluša, IČO: 35664291 so sídlom v Nesluši č. 171, </w:t>
      </w:r>
      <w:r w:rsidR="008528B9" w:rsidRPr="008528B9">
        <w:rPr>
          <w:rFonts w:ascii="Times New Roman" w:hAnsi="Times New Roman" w:cs="Times New Roman"/>
          <w:sz w:val="20"/>
          <w:szCs w:val="20"/>
        </w:rPr>
        <w:t xml:space="preserve">ktoré bolo </w:t>
      </w:r>
      <w:r w:rsidRPr="008528B9">
        <w:rPr>
          <w:rFonts w:ascii="Times New Roman" w:hAnsi="Times New Roman" w:cs="Times New Roman"/>
          <w:sz w:val="20"/>
          <w:szCs w:val="20"/>
        </w:rPr>
        <w:t>pôvodne registrované Ministerstvom Vnútra S</w:t>
      </w:r>
      <w:r w:rsidR="008528B9" w:rsidRPr="008528B9">
        <w:rPr>
          <w:rFonts w:ascii="Times New Roman" w:hAnsi="Times New Roman" w:cs="Times New Roman"/>
          <w:sz w:val="20"/>
          <w:szCs w:val="20"/>
        </w:rPr>
        <w:t xml:space="preserve">lovenskej republiky dňa 30.1.1996 pod </w:t>
      </w:r>
      <w:proofErr w:type="spellStart"/>
      <w:r w:rsidR="008528B9" w:rsidRPr="008528B9">
        <w:rPr>
          <w:rFonts w:ascii="Times New Roman" w:hAnsi="Times New Roman" w:cs="Times New Roman"/>
          <w:sz w:val="20"/>
          <w:szCs w:val="20"/>
        </w:rPr>
        <w:t>č.j</w:t>
      </w:r>
      <w:proofErr w:type="spellEnd"/>
      <w:r w:rsidR="008528B9" w:rsidRPr="008528B9">
        <w:rPr>
          <w:rFonts w:ascii="Times New Roman" w:hAnsi="Times New Roman" w:cs="Times New Roman"/>
          <w:sz w:val="20"/>
          <w:szCs w:val="20"/>
        </w:rPr>
        <w:t>. VVS/1-900/90-11304.</w:t>
      </w:r>
    </w:p>
    <w:p w:rsidR="006F5183" w:rsidRPr="00276C03" w:rsidRDefault="006F5183"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sidRPr="008528B9">
        <w:rPr>
          <w:rFonts w:ascii="Times New Roman" w:hAnsi="Times New Roman" w:cs="Times New Roman"/>
          <w:sz w:val="20"/>
          <w:szCs w:val="20"/>
        </w:rPr>
        <w:lastRenderedPageBreak/>
        <w:t>Spoluvlastníci spoločnej nehnuteľnosti vyhlasujú, že si Zmluvu prečítali, že je určitým a zrozumiteľným prejavom ich slobodnej a vážnej vôle, a že Zmluvu neuzavreli v tiesni za nápadne</w:t>
      </w:r>
      <w:r w:rsidRPr="00276C03">
        <w:rPr>
          <w:rFonts w:ascii="Times New Roman" w:hAnsi="Times New Roman" w:cs="Times New Roman"/>
          <w:sz w:val="20"/>
          <w:szCs w:val="20"/>
        </w:rPr>
        <w:t xml:space="preserve"> nevýhodných podmienok. </w:t>
      </w:r>
    </w:p>
    <w:p w:rsidR="006F5183" w:rsidRPr="00276C03" w:rsidRDefault="006F5183"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sidRPr="00276C03">
        <w:rPr>
          <w:rFonts w:ascii="Times New Roman" w:hAnsi="Times New Roman" w:cs="Times New Roman"/>
          <w:sz w:val="20"/>
          <w:szCs w:val="20"/>
        </w:rPr>
        <w:t xml:space="preserve">Spoluvlastníci spoločnej nehnuteľnosti ďalej vyhlasujú, že sa zaväzujú Zmluvu dodržiavať. Na znak toho a na znak súhlasu s jej obsahom ju podpisujú, čím sa stávajú členmi Spoločenstva. </w:t>
      </w:r>
    </w:p>
    <w:p w:rsidR="006F5183" w:rsidRDefault="006F5183"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sidRPr="00276C03">
        <w:rPr>
          <w:rFonts w:ascii="Times New Roman" w:hAnsi="Times New Roman" w:cs="Times New Roman"/>
          <w:sz w:val="20"/>
          <w:szCs w:val="20"/>
        </w:rPr>
        <w:t>Podpisy členov Spoločenstva tvoria neoddeliteľnú súčasť tejto Zmluvy.</w:t>
      </w:r>
    </w:p>
    <w:p w:rsidR="00A93831" w:rsidRDefault="00A93831" w:rsidP="006F5183">
      <w:pPr>
        <w:pStyle w:val="Odsekzoznamu"/>
        <w:tabs>
          <w:tab w:val="left" w:pos="851"/>
        </w:tabs>
        <w:spacing w:line="160" w:lineRule="atLeast"/>
        <w:ind w:left="709" w:right="20"/>
        <w:rPr>
          <w:rFonts w:ascii="Times New Roman" w:hAnsi="Times New Roman" w:cs="Times New Roman"/>
          <w:sz w:val="20"/>
          <w:szCs w:val="20"/>
        </w:rPr>
      </w:pPr>
    </w:p>
    <w:p w:rsidR="006F5183" w:rsidRPr="00276C03" w:rsidRDefault="006F5183" w:rsidP="006F5183">
      <w:pPr>
        <w:pStyle w:val="Odsekzoznamu"/>
        <w:numPr>
          <w:ilvl w:val="1"/>
          <w:numId w:val="19"/>
        </w:numPr>
        <w:tabs>
          <w:tab w:val="left" w:pos="851"/>
        </w:tabs>
        <w:spacing w:line="160" w:lineRule="atLeast"/>
        <w:ind w:left="709" w:right="20" w:hanging="709"/>
        <w:rPr>
          <w:rFonts w:ascii="Times New Roman" w:hAnsi="Times New Roman" w:cs="Times New Roman"/>
          <w:sz w:val="20"/>
          <w:szCs w:val="20"/>
        </w:rPr>
      </w:pPr>
      <w:r>
        <w:rPr>
          <w:rFonts w:ascii="Times New Roman" w:hAnsi="Times New Roman" w:cs="Times New Roman"/>
          <w:sz w:val="20"/>
          <w:szCs w:val="20"/>
        </w:rPr>
        <w:t>Zmluva o spoločenstve bola schválená valným zhromaždením dňa</w:t>
      </w:r>
      <w:r w:rsidR="00C64805">
        <w:rPr>
          <w:rFonts w:ascii="Times New Roman" w:hAnsi="Times New Roman" w:cs="Times New Roman"/>
          <w:sz w:val="20"/>
          <w:szCs w:val="20"/>
        </w:rPr>
        <w:t xml:space="preserve">  01. 02. 2014</w:t>
      </w:r>
    </w:p>
    <w:p w:rsidR="00A93831" w:rsidRDefault="00A93831" w:rsidP="006F5183">
      <w:pPr>
        <w:spacing w:line="160" w:lineRule="atLeast"/>
        <w:rPr>
          <w:rFonts w:ascii="Times New Roman" w:hAnsi="Times New Roman" w:cs="Times New Roman"/>
          <w:sz w:val="20"/>
          <w:szCs w:val="20"/>
        </w:rPr>
      </w:pPr>
    </w:p>
    <w:p w:rsidR="003B2B58" w:rsidRDefault="003B2B58" w:rsidP="006F5183">
      <w:pPr>
        <w:spacing w:line="160" w:lineRule="atLeast"/>
        <w:rPr>
          <w:rFonts w:ascii="Times New Roman" w:hAnsi="Times New Roman" w:cs="Times New Roman"/>
          <w:sz w:val="20"/>
          <w:szCs w:val="20"/>
        </w:rPr>
      </w:pPr>
    </w:p>
    <w:p w:rsidR="006F5183" w:rsidRDefault="006F5183" w:rsidP="00A93831">
      <w:pPr>
        <w:spacing w:line="160" w:lineRule="atLeast"/>
        <w:ind w:firstLine="708"/>
        <w:rPr>
          <w:rFonts w:ascii="Times New Roman" w:hAnsi="Times New Roman" w:cs="Times New Roman"/>
          <w:sz w:val="20"/>
          <w:szCs w:val="20"/>
        </w:rPr>
      </w:pPr>
      <w:r>
        <w:rPr>
          <w:rFonts w:ascii="Times New Roman" w:hAnsi="Times New Roman" w:cs="Times New Roman"/>
          <w:sz w:val="20"/>
          <w:szCs w:val="20"/>
        </w:rPr>
        <w:t>Príloha:</w:t>
      </w:r>
    </w:p>
    <w:p w:rsidR="00A93831" w:rsidRDefault="00A93831" w:rsidP="00A93831">
      <w:pPr>
        <w:spacing w:line="160" w:lineRule="atLeast"/>
        <w:ind w:firstLine="708"/>
        <w:rPr>
          <w:rFonts w:ascii="Times New Roman" w:hAnsi="Times New Roman" w:cs="Times New Roman"/>
          <w:sz w:val="20"/>
          <w:szCs w:val="20"/>
        </w:rPr>
      </w:pPr>
    </w:p>
    <w:p w:rsidR="00A93831" w:rsidRDefault="006F5183" w:rsidP="00A93831">
      <w:pPr>
        <w:spacing w:line="160" w:lineRule="atLeast"/>
        <w:ind w:firstLine="708"/>
        <w:rPr>
          <w:rFonts w:ascii="Times New Roman" w:hAnsi="Times New Roman" w:cs="Times New Roman"/>
          <w:sz w:val="20"/>
          <w:szCs w:val="20"/>
        </w:rPr>
      </w:pPr>
      <w:r>
        <w:rPr>
          <w:rFonts w:ascii="Times New Roman" w:hAnsi="Times New Roman" w:cs="Times New Roman"/>
          <w:sz w:val="20"/>
          <w:szCs w:val="20"/>
        </w:rPr>
        <w:t>Zoznam členov</w:t>
      </w:r>
    </w:p>
    <w:p w:rsidR="00966158" w:rsidRDefault="00966158" w:rsidP="00B80563">
      <w:pPr>
        <w:spacing w:line="160" w:lineRule="atLeast"/>
        <w:rPr>
          <w:rFonts w:ascii="Times New Roman" w:hAnsi="Times New Roman" w:cs="Times New Roman"/>
          <w:sz w:val="20"/>
          <w:szCs w:val="20"/>
        </w:rPr>
      </w:pPr>
    </w:p>
    <w:p w:rsidR="00966158" w:rsidRDefault="00966158" w:rsidP="00A93831">
      <w:pPr>
        <w:spacing w:line="160" w:lineRule="atLeast"/>
        <w:ind w:firstLine="708"/>
        <w:rPr>
          <w:rFonts w:ascii="Times New Roman" w:hAnsi="Times New Roman" w:cs="Times New Roman"/>
          <w:sz w:val="20"/>
          <w:szCs w:val="20"/>
        </w:rPr>
      </w:pPr>
    </w:p>
    <w:p w:rsidR="00B80563" w:rsidRDefault="00B80563" w:rsidP="00A93831">
      <w:pPr>
        <w:spacing w:line="160" w:lineRule="atLeast"/>
        <w:ind w:firstLine="708"/>
        <w:rPr>
          <w:rFonts w:ascii="Times New Roman" w:hAnsi="Times New Roman" w:cs="Times New Roman"/>
          <w:sz w:val="20"/>
          <w:szCs w:val="20"/>
        </w:rPr>
      </w:pPr>
    </w:p>
    <w:p w:rsidR="00B80563" w:rsidRDefault="00B80563" w:rsidP="00A93831">
      <w:pPr>
        <w:spacing w:line="160" w:lineRule="atLeast"/>
        <w:ind w:firstLine="708"/>
        <w:rPr>
          <w:rFonts w:ascii="Times New Roman" w:hAnsi="Times New Roman" w:cs="Times New Roman"/>
          <w:sz w:val="20"/>
          <w:szCs w:val="20"/>
        </w:rPr>
      </w:pPr>
    </w:p>
    <w:p w:rsidR="00B80563" w:rsidRDefault="00B80563"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260C5E" w:rsidRDefault="00260C5E" w:rsidP="00A93831">
      <w:pPr>
        <w:spacing w:line="160" w:lineRule="atLeast"/>
        <w:ind w:firstLine="708"/>
        <w:rPr>
          <w:rFonts w:ascii="Times New Roman" w:hAnsi="Times New Roman" w:cs="Times New Roman"/>
          <w:sz w:val="20"/>
          <w:szCs w:val="20"/>
        </w:rPr>
      </w:pPr>
    </w:p>
    <w:p w:rsidR="001A2A0A" w:rsidRDefault="001A2A0A" w:rsidP="00B8668A">
      <w:pPr>
        <w:spacing w:line="160" w:lineRule="atLeast"/>
        <w:rPr>
          <w:rFonts w:ascii="Times New Roman" w:hAnsi="Times New Roman" w:cs="Times New Roman"/>
          <w:sz w:val="20"/>
          <w:szCs w:val="20"/>
        </w:rPr>
      </w:pPr>
    </w:p>
    <w:p w:rsidR="001A2A0A" w:rsidRPr="00276C03" w:rsidRDefault="001A2A0A" w:rsidP="00A93831">
      <w:pPr>
        <w:spacing w:line="160" w:lineRule="atLeast"/>
        <w:ind w:firstLine="708"/>
        <w:rPr>
          <w:rFonts w:ascii="Times New Roman" w:hAnsi="Times New Roman" w:cs="Times New Roman"/>
          <w:sz w:val="20"/>
          <w:szCs w:val="20"/>
        </w:rPr>
      </w:pPr>
    </w:p>
    <w:sectPr w:rsidR="001A2A0A" w:rsidRPr="00276C03" w:rsidSect="006A44B2">
      <w:footerReference w:type="default" r:id="rId9"/>
      <w:pgSz w:w="11905" w:h="16837"/>
      <w:pgMar w:top="1134" w:right="1333" w:bottom="1287" w:left="1499" w:header="0" w:footer="3" w:gutter="0"/>
      <w:pgNumType w:start="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0C" w:rsidRDefault="00FA340C" w:rsidP="00CD6A2C">
      <w:pPr>
        <w:spacing w:line="240" w:lineRule="auto"/>
      </w:pPr>
      <w:r>
        <w:separator/>
      </w:r>
    </w:p>
  </w:endnote>
  <w:endnote w:type="continuationSeparator" w:id="0">
    <w:p w:rsidR="00FA340C" w:rsidRDefault="00FA340C" w:rsidP="00CD6A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612218"/>
      <w:docPartObj>
        <w:docPartGallery w:val="Page Numbers (Bottom of Page)"/>
        <w:docPartUnique/>
      </w:docPartObj>
    </w:sdtPr>
    <w:sdtEndPr/>
    <w:sdtContent>
      <w:p w:rsidR="00FA340C" w:rsidRDefault="00FA340C">
        <w:pPr>
          <w:pStyle w:val="Pta"/>
          <w:jc w:val="center"/>
        </w:pPr>
        <w:r>
          <w:fldChar w:fldCharType="begin"/>
        </w:r>
        <w:r>
          <w:instrText>PAGE   \* MERGEFORMAT</w:instrText>
        </w:r>
        <w:r>
          <w:fldChar w:fldCharType="separate"/>
        </w:r>
        <w:r w:rsidR="00830AF5">
          <w:rPr>
            <w:noProof/>
          </w:rPr>
          <w:t>12</w:t>
        </w:r>
        <w:r>
          <w:fldChar w:fldCharType="end"/>
        </w:r>
      </w:p>
    </w:sdtContent>
  </w:sdt>
  <w:p w:rsidR="00FA340C" w:rsidRDefault="00FA340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0C" w:rsidRDefault="00FA340C" w:rsidP="00CD6A2C">
      <w:pPr>
        <w:spacing w:line="240" w:lineRule="auto"/>
      </w:pPr>
      <w:r>
        <w:separator/>
      </w:r>
    </w:p>
  </w:footnote>
  <w:footnote w:type="continuationSeparator" w:id="0">
    <w:p w:rsidR="00FA340C" w:rsidRDefault="00FA340C" w:rsidP="00CD6A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4754"/>
    <w:multiLevelType w:val="multilevel"/>
    <w:tmpl w:val="45227D4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A35037"/>
    <w:multiLevelType w:val="multilevel"/>
    <w:tmpl w:val="13B09A9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DA221E3"/>
    <w:multiLevelType w:val="multilevel"/>
    <w:tmpl w:val="5C28BCDC"/>
    <w:lvl w:ilvl="0">
      <w:start w:val="1"/>
      <w:numFmt w:val="decimal"/>
      <w:lvlText w:val="9.2.%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47107"/>
    <w:multiLevelType w:val="multilevel"/>
    <w:tmpl w:val="EE7A748E"/>
    <w:lvl w:ilvl="0">
      <w:start w:val="1"/>
      <w:numFmt w:val="decimal"/>
      <w:lvlText w:val="10.5.%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55261A"/>
    <w:multiLevelType w:val="multilevel"/>
    <w:tmpl w:val="FDCADC9A"/>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B73DE6"/>
    <w:multiLevelType w:val="multilevel"/>
    <w:tmpl w:val="DA56A008"/>
    <w:lvl w:ilvl="0">
      <w:start w:val="1"/>
      <w:numFmt w:val="decimal"/>
      <w:lvlText w:val="10.%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0B67D3"/>
    <w:multiLevelType w:val="multilevel"/>
    <w:tmpl w:val="A10CEC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29B2C75"/>
    <w:multiLevelType w:val="multilevel"/>
    <w:tmpl w:val="780CD164"/>
    <w:lvl w:ilvl="0">
      <w:start w:val="1"/>
      <w:numFmt w:val="decimal"/>
      <w:lvlText w:val="4.%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820888"/>
    <w:multiLevelType w:val="multilevel"/>
    <w:tmpl w:val="FEAA733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6E21B19"/>
    <w:multiLevelType w:val="multilevel"/>
    <w:tmpl w:val="8EF23D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9F74D1B"/>
    <w:multiLevelType w:val="multilevel"/>
    <w:tmpl w:val="713ED610"/>
    <w:lvl w:ilvl="0">
      <w:start w:val="4"/>
      <w:numFmt w:val="decimal"/>
      <w:lvlText w:val="%1."/>
      <w:lvlJc w:val="left"/>
      <w:pPr>
        <w:ind w:left="468" w:hanging="468"/>
      </w:pPr>
      <w:rPr>
        <w:rFonts w:hint="default"/>
      </w:rPr>
    </w:lvl>
    <w:lvl w:ilvl="1">
      <w:start w:val="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E3E74F7"/>
    <w:multiLevelType w:val="multilevel"/>
    <w:tmpl w:val="EC76EBC0"/>
    <w:lvl w:ilvl="0">
      <w:start w:val="4"/>
      <w:numFmt w:val="decimal"/>
      <w:lvlText w:val="%1."/>
      <w:lvlJc w:val="left"/>
      <w:pPr>
        <w:ind w:left="468" w:hanging="468"/>
      </w:pPr>
      <w:rPr>
        <w:rFonts w:hint="default"/>
      </w:rPr>
    </w:lvl>
    <w:lvl w:ilvl="1">
      <w:start w:val="7"/>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nsid w:val="5A291CA5"/>
    <w:multiLevelType w:val="multilevel"/>
    <w:tmpl w:val="5B5891A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BF50F6C"/>
    <w:multiLevelType w:val="multilevel"/>
    <w:tmpl w:val="BFF6FB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C5F7CE8"/>
    <w:multiLevelType w:val="multilevel"/>
    <w:tmpl w:val="3ECECD7A"/>
    <w:lvl w:ilvl="0">
      <w:start w:val="1"/>
      <w:numFmt w:val="decimal"/>
      <w:lvlText w:val="13.1.%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25C61"/>
    <w:multiLevelType w:val="multilevel"/>
    <w:tmpl w:val="6C78B4A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BFA2771"/>
    <w:multiLevelType w:val="multilevel"/>
    <w:tmpl w:val="8EA49A40"/>
    <w:lvl w:ilvl="0">
      <w:start w:val="1"/>
      <w:numFmt w:val="decimal"/>
      <w:lvlText w:val="10.2.%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4D5C8F"/>
    <w:multiLevelType w:val="multilevel"/>
    <w:tmpl w:val="2E001938"/>
    <w:lvl w:ilvl="0">
      <w:start w:val="2"/>
      <w:numFmt w:val="decimal"/>
      <w:lvlText w:val="3.%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2F0773"/>
    <w:multiLevelType w:val="multilevel"/>
    <w:tmpl w:val="FEB85E7C"/>
    <w:lvl w:ilvl="0">
      <w:start w:val="1"/>
      <w:numFmt w:val="decimal"/>
      <w:lvlText w:val="9.%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1C223A"/>
    <w:multiLevelType w:val="multilevel"/>
    <w:tmpl w:val="990E31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C690DF1"/>
    <w:multiLevelType w:val="multilevel"/>
    <w:tmpl w:val="F91C5E04"/>
    <w:lvl w:ilvl="0">
      <w:start w:val="1"/>
      <w:numFmt w:val="decimal"/>
      <w:lvlText w:val="9.3.%1"/>
      <w:lvlJc w:val="left"/>
      <w:rPr>
        <w:rFonts w:ascii="Arial" w:eastAsia="Arial" w:hAnsi="Arial" w:cs="Arial"/>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775EF7"/>
    <w:multiLevelType w:val="multilevel"/>
    <w:tmpl w:val="E2C091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7"/>
  </w:num>
  <w:num w:numId="3">
    <w:abstractNumId w:val="18"/>
  </w:num>
  <w:num w:numId="4">
    <w:abstractNumId w:val="2"/>
  </w:num>
  <w:num w:numId="5">
    <w:abstractNumId w:val="20"/>
  </w:num>
  <w:num w:numId="6">
    <w:abstractNumId w:val="5"/>
  </w:num>
  <w:num w:numId="7">
    <w:abstractNumId w:val="16"/>
  </w:num>
  <w:num w:numId="8">
    <w:abstractNumId w:val="3"/>
  </w:num>
  <w:num w:numId="9">
    <w:abstractNumId w:val="4"/>
  </w:num>
  <w:num w:numId="10">
    <w:abstractNumId w:val="14"/>
  </w:num>
  <w:num w:numId="11">
    <w:abstractNumId w:val="9"/>
  </w:num>
  <w:num w:numId="12">
    <w:abstractNumId w:val="1"/>
  </w:num>
  <w:num w:numId="13">
    <w:abstractNumId w:val="6"/>
  </w:num>
  <w:num w:numId="14">
    <w:abstractNumId w:val="21"/>
  </w:num>
  <w:num w:numId="15">
    <w:abstractNumId w:val="19"/>
  </w:num>
  <w:num w:numId="16">
    <w:abstractNumId w:val="13"/>
  </w:num>
  <w:num w:numId="17">
    <w:abstractNumId w:val="12"/>
  </w:num>
  <w:num w:numId="18">
    <w:abstractNumId w:val="0"/>
  </w:num>
  <w:num w:numId="19">
    <w:abstractNumId w:val="15"/>
  </w:num>
  <w:num w:numId="20">
    <w:abstractNumId w:val="10"/>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60FD3"/>
    <w:rsid w:val="00013227"/>
    <w:rsid w:val="000178C1"/>
    <w:rsid w:val="00023C87"/>
    <w:rsid w:val="0005179D"/>
    <w:rsid w:val="000B422A"/>
    <w:rsid w:val="000F0DD9"/>
    <w:rsid w:val="0012029E"/>
    <w:rsid w:val="001A2A0A"/>
    <w:rsid w:val="00236DC4"/>
    <w:rsid w:val="00260C5E"/>
    <w:rsid w:val="0029089D"/>
    <w:rsid w:val="00305AEC"/>
    <w:rsid w:val="00346028"/>
    <w:rsid w:val="00365E69"/>
    <w:rsid w:val="0037088F"/>
    <w:rsid w:val="003B2B58"/>
    <w:rsid w:val="00442237"/>
    <w:rsid w:val="004C0130"/>
    <w:rsid w:val="005160D0"/>
    <w:rsid w:val="00530783"/>
    <w:rsid w:val="0061758E"/>
    <w:rsid w:val="00641B66"/>
    <w:rsid w:val="00665D23"/>
    <w:rsid w:val="00674752"/>
    <w:rsid w:val="006A44B2"/>
    <w:rsid w:val="006F5183"/>
    <w:rsid w:val="007321A4"/>
    <w:rsid w:val="007C5C70"/>
    <w:rsid w:val="00830AF5"/>
    <w:rsid w:val="008528B9"/>
    <w:rsid w:val="00870B0A"/>
    <w:rsid w:val="008E0FB3"/>
    <w:rsid w:val="00963595"/>
    <w:rsid w:val="00963B30"/>
    <w:rsid w:val="00966158"/>
    <w:rsid w:val="009D5D9E"/>
    <w:rsid w:val="009F2E8F"/>
    <w:rsid w:val="00A93831"/>
    <w:rsid w:val="00AD4EB4"/>
    <w:rsid w:val="00B46011"/>
    <w:rsid w:val="00B60FD3"/>
    <w:rsid w:val="00B80563"/>
    <w:rsid w:val="00B8668A"/>
    <w:rsid w:val="00C57C36"/>
    <w:rsid w:val="00C64805"/>
    <w:rsid w:val="00CA2C2A"/>
    <w:rsid w:val="00CD6A2C"/>
    <w:rsid w:val="00CE7EAB"/>
    <w:rsid w:val="00D470A3"/>
    <w:rsid w:val="00D81182"/>
    <w:rsid w:val="00D96E1A"/>
    <w:rsid w:val="00E22FE3"/>
    <w:rsid w:val="00E537A4"/>
    <w:rsid w:val="00E62328"/>
    <w:rsid w:val="00EF0372"/>
    <w:rsid w:val="00F50E56"/>
    <w:rsid w:val="00F92493"/>
    <w:rsid w:val="00FA340C"/>
    <w:rsid w:val="00FC3D16"/>
    <w:rsid w:val="00FD1A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line="1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7C3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0178C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
    <w:name w:val="Základný text_"/>
    <w:basedOn w:val="Predvolenpsmoodseku"/>
    <w:link w:val="Zkladntext3"/>
    <w:rsid w:val="006F5183"/>
    <w:rPr>
      <w:rFonts w:ascii="Arial" w:eastAsia="Arial" w:hAnsi="Arial" w:cs="Arial"/>
      <w:sz w:val="18"/>
      <w:szCs w:val="18"/>
      <w:shd w:val="clear" w:color="auto" w:fill="FFFFFF"/>
    </w:rPr>
  </w:style>
  <w:style w:type="character" w:customStyle="1" w:styleId="Zhlavie3">
    <w:name w:val="Záhlavie #3_"/>
    <w:basedOn w:val="Predvolenpsmoodseku"/>
    <w:link w:val="Zhlavie30"/>
    <w:rsid w:val="006F5183"/>
    <w:rPr>
      <w:rFonts w:ascii="Arial" w:eastAsia="Arial" w:hAnsi="Arial" w:cs="Arial"/>
      <w:sz w:val="27"/>
      <w:szCs w:val="27"/>
      <w:shd w:val="clear" w:color="auto" w:fill="FFFFFF"/>
    </w:rPr>
  </w:style>
  <w:style w:type="character" w:customStyle="1" w:styleId="Zhlavie1">
    <w:name w:val="Záhlavie #1_"/>
    <w:basedOn w:val="Predvolenpsmoodseku"/>
    <w:link w:val="Zhlavie10"/>
    <w:rsid w:val="006F5183"/>
    <w:rPr>
      <w:rFonts w:ascii="Arial" w:eastAsia="Arial" w:hAnsi="Arial" w:cs="Arial"/>
      <w:sz w:val="31"/>
      <w:szCs w:val="31"/>
      <w:shd w:val="clear" w:color="auto" w:fill="FFFFFF"/>
    </w:rPr>
  </w:style>
  <w:style w:type="character" w:customStyle="1" w:styleId="Zkladntext5">
    <w:name w:val="Základný text (5)_"/>
    <w:basedOn w:val="Predvolenpsmoodseku"/>
    <w:link w:val="Zkladntext50"/>
    <w:rsid w:val="006F5183"/>
    <w:rPr>
      <w:rFonts w:ascii="Arial" w:eastAsia="Arial" w:hAnsi="Arial" w:cs="Arial"/>
      <w:sz w:val="18"/>
      <w:szCs w:val="18"/>
      <w:shd w:val="clear" w:color="auto" w:fill="FFFFFF"/>
    </w:rPr>
  </w:style>
  <w:style w:type="character" w:customStyle="1" w:styleId="Zhlavie4">
    <w:name w:val="Záhlavie #4_"/>
    <w:basedOn w:val="Predvolenpsmoodseku"/>
    <w:link w:val="Zhlavie40"/>
    <w:rsid w:val="006F5183"/>
    <w:rPr>
      <w:rFonts w:ascii="Arial" w:eastAsia="Arial" w:hAnsi="Arial" w:cs="Arial"/>
      <w:sz w:val="18"/>
      <w:szCs w:val="18"/>
      <w:shd w:val="clear" w:color="auto" w:fill="FFFFFF"/>
    </w:rPr>
  </w:style>
  <w:style w:type="character" w:customStyle="1" w:styleId="ZkladntextTun">
    <w:name w:val="Základný text + Tučné"/>
    <w:basedOn w:val="Zkladntext"/>
    <w:rsid w:val="006F5183"/>
    <w:rPr>
      <w:rFonts w:ascii="Arial" w:eastAsia="Arial" w:hAnsi="Arial" w:cs="Arial"/>
      <w:b/>
      <w:bCs/>
      <w:sz w:val="18"/>
      <w:szCs w:val="18"/>
      <w:shd w:val="clear" w:color="auto" w:fill="FFFFFF"/>
    </w:rPr>
  </w:style>
  <w:style w:type="character" w:customStyle="1" w:styleId="Zkladntext5Nietun">
    <w:name w:val="Základný text (5) + Nie tučné"/>
    <w:basedOn w:val="Zkladntext5"/>
    <w:rsid w:val="006F5183"/>
    <w:rPr>
      <w:rFonts w:ascii="Arial" w:eastAsia="Arial" w:hAnsi="Arial" w:cs="Arial"/>
      <w:b/>
      <w:bCs/>
      <w:sz w:val="18"/>
      <w:szCs w:val="18"/>
      <w:shd w:val="clear" w:color="auto" w:fill="FFFFFF"/>
    </w:rPr>
  </w:style>
  <w:style w:type="character" w:customStyle="1" w:styleId="Zkladntext6">
    <w:name w:val="Základný text (6)"/>
    <w:basedOn w:val="Predvolenpsmoodseku"/>
    <w:rsid w:val="006F5183"/>
    <w:rPr>
      <w:rFonts w:ascii="Arial" w:eastAsia="Arial" w:hAnsi="Arial" w:cs="Arial"/>
      <w:b w:val="0"/>
      <w:bCs w:val="0"/>
      <w:i w:val="0"/>
      <w:iCs w:val="0"/>
      <w:smallCaps w:val="0"/>
      <w:strike w:val="0"/>
      <w:sz w:val="10"/>
      <w:szCs w:val="10"/>
    </w:rPr>
  </w:style>
  <w:style w:type="character" w:customStyle="1" w:styleId="Zhlavie42">
    <w:name w:val="Záhlavie #4 (2)"/>
    <w:basedOn w:val="Predvolenpsmoodseku"/>
    <w:rsid w:val="006F5183"/>
    <w:rPr>
      <w:rFonts w:ascii="Arial" w:eastAsia="Arial" w:hAnsi="Arial" w:cs="Arial"/>
      <w:b w:val="0"/>
      <w:bCs w:val="0"/>
      <w:i w:val="0"/>
      <w:iCs w:val="0"/>
      <w:smallCaps w:val="0"/>
      <w:strike w:val="0"/>
      <w:spacing w:val="0"/>
      <w:sz w:val="18"/>
      <w:szCs w:val="18"/>
    </w:rPr>
  </w:style>
  <w:style w:type="paragraph" w:customStyle="1" w:styleId="Zkladntext3">
    <w:name w:val="Základný text3"/>
    <w:basedOn w:val="Normlny"/>
    <w:link w:val="Zkladntext"/>
    <w:rsid w:val="006F5183"/>
    <w:pPr>
      <w:shd w:val="clear" w:color="auto" w:fill="FFFFFF"/>
      <w:spacing w:line="0" w:lineRule="atLeast"/>
      <w:ind w:hanging="900"/>
      <w:jc w:val="left"/>
    </w:pPr>
    <w:rPr>
      <w:rFonts w:ascii="Arial" w:eastAsia="Arial" w:hAnsi="Arial" w:cs="Arial"/>
      <w:sz w:val="18"/>
      <w:szCs w:val="18"/>
    </w:rPr>
  </w:style>
  <w:style w:type="paragraph" w:customStyle="1" w:styleId="Zhlavie30">
    <w:name w:val="Záhlavie #3"/>
    <w:basedOn w:val="Normlny"/>
    <w:link w:val="Zhlavie3"/>
    <w:rsid w:val="006F5183"/>
    <w:pPr>
      <w:shd w:val="clear" w:color="auto" w:fill="FFFFFF"/>
      <w:spacing w:after="420" w:line="0" w:lineRule="atLeast"/>
      <w:jc w:val="center"/>
      <w:outlineLvl w:val="2"/>
    </w:pPr>
    <w:rPr>
      <w:rFonts w:ascii="Arial" w:eastAsia="Arial" w:hAnsi="Arial" w:cs="Arial"/>
      <w:sz w:val="27"/>
      <w:szCs w:val="27"/>
    </w:rPr>
  </w:style>
  <w:style w:type="paragraph" w:customStyle="1" w:styleId="Zhlavie10">
    <w:name w:val="Záhlavie #1"/>
    <w:basedOn w:val="Normlny"/>
    <w:link w:val="Zhlavie1"/>
    <w:rsid w:val="006F5183"/>
    <w:pPr>
      <w:shd w:val="clear" w:color="auto" w:fill="FFFFFF"/>
      <w:spacing w:before="420" w:after="60" w:line="432" w:lineRule="exact"/>
      <w:jc w:val="center"/>
      <w:outlineLvl w:val="0"/>
    </w:pPr>
    <w:rPr>
      <w:rFonts w:ascii="Arial" w:eastAsia="Arial" w:hAnsi="Arial" w:cs="Arial"/>
      <w:sz w:val="31"/>
      <w:szCs w:val="31"/>
    </w:rPr>
  </w:style>
  <w:style w:type="paragraph" w:customStyle="1" w:styleId="Zkladntext50">
    <w:name w:val="Základný text (5)"/>
    <w:basedOn w:val="Normlny"/>
    <w:link w:val="Zkladntext5"/>
    <w:rsid w:val="006F5183"/>
    <w:pPr>
      <w:shd w:val="clear" w:color="auto" w:fill="FFFFFF"/>
      <w:spacing w:before="60" w:after="600" w:line="0" w:lineRule="atLeast"/>
      <w:ind w:hanging="700"/>
      <w:jc w:val="center"/>
    </w:pPr>
    <w:rPr>
      <w:rFonts w:ascii="Arial" w:eastAsia="Arial" w:hAnsi="Arial" w:cs="Arial"/>
      <w:sz w:val="18"/>
      <w:szCs w:val="18"/>
    </w:rPr>
  </w:style>
  <w:style w:type="paragraph" w:customStyle="1" w:styleId="Zhlavie40">
    <w:name w:val="Záhlavie #4"/>
    <w:basedOn w:val="Normlny"/>
    <w:link w:val="Zhlavie4"/>
    <w:rsid w:val="006F5183"/>
    <w:pPr>
      <w:shd w:val="clear" w:color="auto" w:fill="FFFFFF"/>
      <w:spacing w:before="600" w:after="360" w:line="0" w:lineRule="atLeast"/>
      <w:jc w:val="center"/>
      <w:outlineLvl w:val="3"/>
    </w:pPr>
    <w:rPr>
      <w:rFonts w:ascii="Arial" w:eastAsia="Arial" w:hAnsi="Arial" w:cs="Arial"/>
      <w:sz w:val="18"/>
      <w:szCs w:val="18"/>
    </w:rPr>
  </w:style>
  <w:style w:type="character" w:customStyle="1" w:styleId="Zkladntext1">
    <w:name w:val="Základný text1"/>
    <w:basedOn w:val="Zkladntext"/>
    <w:rsid w:val="006F5183"/>
    <w:rPr>
      <w:rFonts w:ascii="Arial" w:eastAsia="Arial" w:hAnsi="Arial" w:cs="Arial"/>
      <w:b w:val="0"/>
      <w:bCs w:val="0"/>
      <w:i w:val="0"/>
      <w:iCs w:val="0"/>
      <w:smallCaps w:val="0"/>
      <w:strike w:val="0"/>
      <w:spacing w:val="0"/>
      <w:sz w:val="18"/>
      <w:szCs w:val="18"/>
      <w:shd w:val="clear" w:color="auto" w:fill="FFFFFF"/>
    </w:rPr>
  </w:style>
  <w:style w:type="character" w:customStyle="1" w:styleId="Zkladntext2">
    <w:name w:val="Základný text (2)_"/>
    <w:basedOn w:val="Predvolenpsmoodseku"/>
    <w:link w:val="Zkladntext20"/>
    <w:rsid w:val="006F5183"/>
    <w:rPr>
      <w:rFonts w:ascii="Arial" w:eastAsia="Arial" w:hAnsi="Arial" w:cs="Arial"/>
      <w:sz w:val="10"/>
      <w:szCs w:val="10"/>
      <w:shd w:val="clear" w:color="auto" w:fill="FFFFFF"/>
    </w:rPr>
  </w:style>
  <w:style w:type="paragraph" w:customStyle="1" w:styleId="Zkladntext20">
    <w:name w:val="Základný text (2)"/>
    <w:basedOn w:val="Normlny"/>
    <w:link w:val="Zkladntext2"/>
    <w:rsid w:val="006F5183"/>
    <w:pPr>
      <w:shd w:val="clear" w:color="auto" w:fill="FFFFFF"/>
      <w:spacing w:before="60" w:after="180" w:line="0" w:lineRule="atLeast"/>
      <w:jc w:val="left"/>
    </w:pPr>
    <w:rPr>
      <w:rFonts w:ascii="Arial" w:eastAsia="Arial" w:hAnsi="Arial" w:cs="Arial"/>
      <w:sz w:val="10"/>
      <w:szCs w:val="10"/>
    </w:rPr>
  </w:style>
  <w:style w:type="paragraph" w:styleId="Odsekzoznamu">
    <w:name w:val="List Paragraph"/>
    <w:basedOn w:val="Normlny"/>
    <w:uiPriority w:val="34"/>
    <w:qFormat/>
    <w:rsid w:val="006F5183"/>
    <w:pPr>
      <w:ind w:left="720"/>
      <w:contextualSpacing/>
    </w:pPr>
  </w:style>
  <w:style w:type="paragraph" w:styleId="Textbubliny">
    <w:name w:val="Balloon Text"/>
    <w:basedOn w:val="Normlny"/>
    <w:link w:val="TextbublinyChar"/>
    <w:uiPriority w:val="99"/>
    <w:semiHidden/>
    <w:unhideWhenUsed/>
    <w:rsid w:val="00EF0372"/>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F0372"/>
    <w:rPr>
      <w:rFonts w:ascii="Tahoma" w:hAnsi="Tahoma" w:cs="Tahoma"/>
      <w:sz w:val="16"/>
      <w:szCs w:val="16"/>
    </w:rPr>
  </w:style>
  <w:style w:type="paragraph" w:styleId="Hlavika">
    <w:name w:val="header"/>
    <w:basedOn w:val="Normlny"/>
    <w:link w:val="HlavikaChar"/>
    <w:uiPriority w:val="99"/>
    <w:unhideWhenUsed/>
    <w:rsid w:val="00CD6A2C"/>
    <w:pPr>
      <w:tabs>
        <w:tab w:val="center" w:pos="4536"/>
        <w:tab w:val="right" w:pos="9072"/>
      </w:tabs>
      <w:spacing w:line="240" w:lineRule="auto"/>
    </w:pPr>
  </w:style>
  <w:style w:type="character" w:customStyle="1" w:styleId="HlavikaChar">
    <w:name w:val="Hlavička Char"/>
    <w:basedOn w:val="Predvolenpsmoodseku"/>
    <w:link w:val="Hlavika"/>
    <w:uiPriority w:val="99"/>
    <w:rsid w:val="00CD6A2C"/>
  </w:style>
  <w:style w:type="paragraph" w:styleId="Pta">
    <w:name w:val="footer"/>
    <w:basedOn w:val="Normlny"/>
    <w:link w:val="PtaChar"/>
    <w:uiPriority w:val="99"/>
    <w:unhideWhenUsed/>
    <w:rsid w:val="00CD6A2C"/>
    <w:pPr>
      <w:tabs>
        <w:tab w:val="center" w:pos="4536"/>
        <w:tab w:val="right" w:pos="9072"/>
      </w:tabs>
      <w:spacing w:line="240" w:lineRule="auto"/>
    </w:pPr>
  </w:style>
  <w:style w:type="character" w:customStyle="1" w:styleId="PtaChar">
    <w:name w:val="Päta Char"/>
    <w:basedOn w:val="Predvolenpsmoodseku"/>
    <w:link w:val="Pta"/>
    <w:uiPriority w:val="99"/>
    <w:rsid w:val="00CD6A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35894">
      <w:bodyDiv w:val="1"/>
      <w:marLeft w:val="0"/>
      <w:marRight w:val="0"/>
      <w:marTop w:val="0"/>
      <w:marBottom w:val="0"/>
      <w:divBdr>
        <w:top w:val="none" w:sz="0" w:space="0" w:color="auto"/>
        <w:left w:val="none" w:sz="0" w:space="0" w:color="auto"/>
        <w:bottom w:val="none" w:sz="0" w:space="0" w:color="auto"/>
        <w:right w:val="none" w:sz="0" w:space="0" w:color="auto"/>
      </w:divBdr>
    </w:div>
    <w:div w:id="443579490">
      <w:bodyDiv w:val="1"/>
      <w:marLeft w:val="0"/>
      <w:marRight w:val="0"/>
      <w:marTop w:val="0"/>
      <w:marBottom w:val="0"/>
      <w:divBdr>
        <w:top w:val="none" w:sz="0" w:space="0" w:color="auto"/>
        <w:left w:val="none" w:sz="0" w:space="0" w:color="auto"/>
        <w:bottom w:val="none" w:sz="0" w:space="0" w:color="auto"/>
        <w:right w:val="none" w:sz="0" w:space="0" w:color="auto"/>
      </w:divBdr>
    </w:div>
    <w:div w:id="461853418">
      <w:bodyDiv w:val="1"/>
      <w:marLeft w:val="0"/>
      <w:marRight w:val="0"/>
      <w:marTop w:val="0"/>
      <w:marBottom w:val="0"/>
      <w:divBdr>
        <w:top w:val="none" w:sz="0" w:space="0" w:color="auto"/>
        <w:left w:val="none" w:sz="0" w:space="0" w:color="auto"/>
        <w:bottom w:val="none" w:sz="0" w:space="0" w:color="auto"/>
        <w:right w:val="none" w:sz="0" w:space="0" w:color="auto"/>
      </w:divBdr>
    </w:div>
    <w:div w:id="530920114">
      <w:bodyDiv w:val="1"/>
      <w:marLeft w:val="0"/>
      <w:marRight w:val="0"/>
      <w:marTop w:val="0"/>
      <w:marBottom w:val="0"/>
      <w:divBdr>
        <w:top w:val="none" w:sz="0" w:space="0" w:color="auto"/>
        <w:left w:val="none" w:sz="0" w:space="0" w:color="auto"/>
        <w:bottom w:val="none" w:sz="0" w:space="0" w:color="auto"/>
        <w:right w:val="none" w:sz="0" w:space="0" w:color="auto"/>
      </w:divBdr>
    </w:div>
    <w:div w:id="830216616">
      <w:bodyDiv w:val="1"/>
      <w:marLeft w:val="0"/>
      <w:marRight w:val="0"/>
      <w:marTop w:val="0"/>
      <w:marBottom w:val="0"/>
      <w:divBdr>
        <w:top w:val="none" w:sz="0" w:space="0" w:color="auto"/>
        <w:left w:val="none" w:sz="0" w:space="0" w:color="auto"/>
        <w:bottom w:val="none" w:sz="0" w:space="0" w:color="auto"/>
        <w:right w:val="none" w:sz="0" w:space="0" w:color="auto"/>
      </w:divBdr>
    </w:div>
    <w:div w:id="834808979">
      <w:bodyDiv w:val="1"/>
      <w:marLeft w:val="0"/>
      <w:marRight w:val="0"/>
      <w:marTop w:val="0"/>
      <w:marBottom w:val="0"/>
      <w:divBdr>
        <w:top w:val="none" w:sz="0" w:space="0" w:color="auto"/>
        <w:left w:val="none" w:sz="0" w:space="0" w:color="auto"/>
        <w:bottom w:val="none" w:sz="0" w:space="0" w:color="auto"/>
        <w:right w:val="none" w:sz="0" w:space="0" w:color="auto"/>
      </w:divBdr>
    </w:div>
    <w:div w:id="940262026">
      <w:bodyDiv w:val="1"/>
      <w:marLeft w:val="0"/>
      <w:marRight w:val="0"/>
      <w:marTop w:val="0"/>
      <w:marBottom w:val="0"/>
      <w:divBdr>
        <w:top w:val="none" w:sz="0" w:space="0" w:color="auto"/>
        <w:left w:val="none" w:sz="0" w:space="0" w:color="auto"/>
        <w:bottom w:val="none" w:sz="0" w:space="0" w:color="auto"/>
        <w:right w:val="none" w:sz="0" w:space="0" w:color="auto"/>
      </w:divBdr>
    </w:div>
    <w:div w:id="952445907">
      <w:bodyDiv w:val="1"/>
      <w:marLeft w:val="0"/>
      <w:marRight w:val="0"/>
      <w:marTop w:val="0"/>
      <w:marBottom w:val="0"/>
      <w:divBdr>
        <w:top w:val="none" w:sz="0" w:space="0" w:color="auto"/>
        <w:left w:val="none" w:sz="0" w:space="0" w:color="auto"/>
        <w:bottom w:val="none" w:sz="0" w:space="0" w:color="auto"/>
        <w:right w:val="none" w:sz="0" w:space="0" w:color="auto"/>
      </w:divBdr>
    </w:div>
    <w:div w:id="1326742042">
      <w:bodyDiv w:val="1"/>
      <w:marLeft w:val="0"/>
      <w:marRight w:val="0"/>
      <w:marTop w:val="0"/>
      <w:marBottom w:val="0"/>
      <w:divBdr>
        <w:top w:val="none" w:sz="0" w:space="0" w:color="auto"/>
        <w:left w:val="none" w:sz="0" w:space="0" w:color="auto"/>
        <w:bottom w:val="none" w:sz="0" w:space="0" w:color="auto"/>
        <w:right w:val="none" w:sz="0" w:space="0" w:color="auto"/>
      </w:divBdr>
    </w:div>
    <w:div w:id="1344281224">
      <w:bodyDiv w:val="1"/>
      <w:marLeft w:val="0"/>
      <w:marRight w:val="0"/>
      <w:marTop w:val="0"/>
      <w:marBottom w:val="0"/>
      <w:divBdr>
        <w:top w:val="none" w:sz="0" w:space="0" w:color="auto"/>
        <w:left w:val="none" w:sz="0" w:space="0" w:color="auto"/>
        <w:bottom w:val="none" w:sz="0" w:space="0" w:color="auto"/>
        <w:right w:val="none" w:sz="0" w:space="0" w:color="auto"/>
      </w:divBdr>
    </w:div>
    <w:div w:id="1399129106">
      <w:bodyDiv w:val="1"/>
      <w:marLeft w:val="0"/>
      <w:marRight w:val="0"/>
      <w:marTop w:val="0"/>
      <w:marBottom w:val="0"/>
      <w:divBdr>
        <w:top w:val="none" w:sz="0" w:space="0" w:color="auto"/>
        <w:left w:val="none" w:sz="0" w:space="0" w:color="auto"/>
        <w:bottom w:val="none" w:sz="0" w:space="0" w:color="auto"/>
        <w:right w:val="none" w:sz="0" w:space="0" w:color="auto"/>
      </w:divBdr>
    </w:div>
    <w:div w:id="1567645855">
      <w:bodyDiv w:val="1"/>
      <w:marLeft w:val="0"/>
      <w:marRight w:val="0"/>
      <w:marTop w:val="0"/>
      <w:marBottom w:val="0"/>
      <w:divBdr>
        <w:top w:val="none" w:sz="0" w:space="0" w:color="auto"/>
        <w:left w:val="none" w:sz="0" w:space="0" w:color="auto"/>
        <w:bottom w:val="none" w:sz="0" w:space="0" w:color="auto"/>
        <w:right w:val="none" w:sz="0" w:space="0" w:color="auto"/>
      </w:divBdr>
    </w:div>
    <w:div w:id="1609192321">
      <w:bodyDiv w:val="1"/>
      <w:marLeft w:val="0"/>
      <w:marRight w:val="0"/>
      <w:marTop w:val="0"/>
      <w:marBottom w:val="0"/>
      <w:divBdr>
        <w:top w:val="none" w:sz="0" w:space="0" w:color="auto"/>
        <w:left w:val="none" w:sz="0" w:space="0" w:color="auto"/>
        <w:bottom w:val="none" w:sz="0" w:space="0" w:color="auto"/>
        <w:right w:val="none" w:sz="0" w:space="0" w:color="auto"/>
      </w:divBdr>
    </w:div>
    <w:div w:id="176691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C362-5CBD-4E9A-B1F0-CC67BE77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3039</Words>
  <Characters>17325</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KNM</Company>
  <LinksUpToDate>false</LinksUpToDate>
  <CharactersWithSpaces>20324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Milan Chovanec</dc:creator>
  <cp:keywords/>
  <dc:description/>
  <cp:lastModifiedBy>Admin</cp:lastModifiedBy>
  <cp:revision>23</cp:revision>
  <cp:lastPrinted>2014-01-29T14:31:00Z</cp:lastPrinted>
  <dcterms:created xsi:type="dcterms:W3CDTF">2009-06-17T20:39:00Z</dcterms:created>
  <dcterms:modified xsi:type="dcterms:W3CDTF">2014-02-06T17:41:00Z</dcterms:modified>
</cp:coreProperties>
</file>